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7.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8.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9.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30.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31.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014753"/>
    <w:bookmarkEnd w:id="0"/>
    <w:p w14:paraId="213C8B93" w14:textId="77777777" w:rsidR="00593DE7" w:rsidRDefault="00593DE7" w:rsidP="00593DE7">
      <w:pPr>
        <w:jc w:val="right"/>
      </w:pPr>
      <w:r w:rsidRPr="006D058A">
        <w:rPr>
          <w:noProof/>
          <w:color w:val="943634" w:themeColor="accent2" w:themeShade="BF"/>
        </w:rPr>
        <mc:AlternateContent>
          <mc:Choice Requires="wps">
            <w:drawing>
              <wp:anchor distT="0" distB="0" distL="114300" distR="114300" simplePos="0" relativeHeight="251659264" behindDoc="0" locked="0" layoutInCell="1" allowOverlap="1" wp14:anchorId="17B519CD" wp14:editId="1159552C">
                <wp:simplePos x="0" y="0"/>
                <wp:positionH relativeFrom="column">
                  <wp:posOffset>57150</wp:posOffset>
                </wp:positionH>
                <wp:positionV relativeFrom="paragraph">
                  <wp:posOffset>238760</wp:posOffset>
                </wp:positionV>
                <wp:extent cx="171450" cy="8020050"/>
                <wp:effectExtent l="0" t="0" r="0" b="0"/>
                <wp:wrapNone/>
                <wp:docPr id="2" name="Rectangle 2"/>
                <wp:cNvGraphicFramePr/>
                <a:graphic xmlns:a="http://schemas.openxmlformats.org/drawingml/2006/main">
                  <a:graphicData uri="http://schemas.microsoft.com/office/word/2010/wordprocessingShape">
                    <wps:wsp>
                      <wps:cNvSpPr/>
                      <wps:spPr>
                        <a:xfrm>
                          <a:off x="0" y="0"/>
                          <a:ext cx="171450" cy="8020050"/>
                        </a:xfrm>
                        <a:prstGeom prst="rect">
                          <a:avLst/>
                        </a:prstGeom>
                        <a:solidFill>
                          <a:schemeClr val="accent2">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9E7C7" id="Rectangle 2" o:spid="_x0000_s1026" style="position:absolute;margin-left:4.5pt;margin-top:18.8pt;width:13.5pt;height:6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s3VgIAALIEAAAOAAAAZHJzL2Uyb0RvYy54bWysVE1v2zAMvQ/YfxB0X+0EydoGdYqgRYcB&#10;WRsgHXpmZSk2IImapMTJfv0o2WmybqdhF5kUKX48Pvrmdm8020kfWrQVH12UnEkrsG7tpuLfnx8+&#10;XXEWItgaNFpZ8YMM/Hb+8cNN52ZyjA3qWnpGQWyYda7iTYxuVhRBNNJAuEAnLRkVegORVL8pag8d&#10;RTe6GJfl56JDXzuPQoZAt/e9kc9zfKWkiE9KBRmZrjjVFvPp8/mazmJ+A7ONB9e0YigD/qEKA62l&#10;pG+h7iEC2/r2j1CmFR4Dqngh0BSoVCtk7oG6GZXvulk34GTuhcAJ7g2m8P/Cisfd2q08wdC5MAsk&#10;pi72ypv0pfrYPoN1eANL7iMTdDm6HE2mBKkg01VJsyCFwhSn186H+EWiYUmouKdhZIxgtwyxdz26&#10;pGQBdVs/tFpnJRFA3mnPdkCjAyGkjeP8XG/NN6z7+8tpWR7TZs6kJ7mI36Jpy7qKj6cTcmYCiGdK&#10;QyTRuLriwW44A70hAovocw6LqZBMjlTiPYSmT5jDDn1qmyqVmWVDRycQk/SK9WHlmceedsGJh5ai&#10;LSHEFXjiGVVDuxOf6FAaqUQcJM4a9D//dp/8afxk5awj3lL5P7bgJWf6qyViXI8mk0T0rEyml2NS&#10;/Lnl9dxit+YOCd8RbakTWUz+UR9F5dG80IotUlYygRWUuwdqUO5iv0+0pEIuFtmNyO0gLu3aiRQ8&#10;4ZRwfN6/gHcDHyIx6RGPHIfZO1r0vumlxcU2omozZ0640piTQouRBz4scdq8cz17nX41818AAAD/&#10;/wMAUEsDBBQABgAIAAAAIQACgAZD3QAAAAgBAAAPAAAAZHJzL2Rvd25yZXYueG1sTI9PS8NAFMTv&#10;gt9heUIvYndrIG1jNkUKQlEQ+kfP2+xrEsy+Ddltu357nyc9DjPM/KZcJdeLC46h86RhNlUgkGpv&#10;O2o0HPYvDwsQIRqypveEGr4xwKq6vSlNYf2VtnjZxUZwCYXCaGhjHAopQ92iM2HqByT2Tn50JrIc&#10;G2lHc+Vy18tHpXLpTEe80JoB1y3WX7uz0/D69vH5vrjfnGZyme2TWyeVq6T15C49P4GImOJfGH7x&#10;GR0qZjr6M9kgeg1LfhI1ZPMcBNtZzvrIsYxXQVal/H+g+gEAAP//AwBQSwECLQAUAAYACAAAACEA&#10;toM4kv4AAADhAQAAEwAAAAAAAAAAAAAAAAAAAAAAW0NvbnRlbnRfVHlwZXNdLnhtbFBLAQItABQA&#10;BgAIAAAAIQA4/SH/1gAAAJQBAAALAAAAAAAAAAAAAAAAAC8BAABfcmVscy8ucmVsc1BLAQItABQA&#10;BgAIAAAAIQBBGjs3VgIAALIEAAAOAAAAAAAAAAAAAAAAAC4CAABkcnMvZTJvRG9jLnhtbFBLAQIt&#10;ABQABgAIAAAAIQACgAZD3QAAAAgBAAAPAAAAAAAAAAAAAAAAALAEAABkcnMvZG93bnJldi54bWxQ&#10;SwUGAAAAAAQABADzAAAAugUAAAAA&#10;" fillcolor="#943634 [2405]" stroked="f" strokeweight="2pt"/>
            </w:pict>
          </mc:Fallback>
        </mc:AlternateContent>
      </w:r>
    </w:p>
    <w:p w14:paraId="2AC35D52" w14:textId="2FC75DB1" w:rsidR="00593DE7" w:rsidRDefault="002066FB" w:rsidP="00593DE7">
      <w:pPr>
        <w:jc w:val="right"/>
      </w:pPr>
      <w:r>
        <w:rPr>
          <w:b/>
          <w:bCs/>
          <w:noProof/>
          <w:color w:val="000000" w:themeColor="text1"/>
          <w:sz w:val="32"/>
          <w:szCs w:val="32"/>
        </w:rPr>
        <w:drawing>
          <wp:inline distT="0" distB="0" distL="0" distR="0" wp14:anchorId="0E6209E6" wp14:editId="622271AD">
            <wp:extent cx="2601663" cy="12477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209" cy="1253313"/>
                    </a:xfrm>
                    <a:prstGeom prst="rect">
                      <a:avLst/>
                    </a:prstGeom>
                    <a:noFill/>
                    <a:ln>
                      <a:noFill/>
                    </a:ln>
                  </pic:spPr>
                </pic:pic>
              </a:graphicData>
            </a:graphic>
          </wp:inline>
        </w:drawing>
      </w:r>
    </w:p>
    <w:p w14:paraId="23DFE13E" w14:textId="3348BBD4" w:rsidR="00593DE7" w:rsidRDefault="00593DE7" w:rsidP="00593DE7">
      <w:pPr>
        <w:jc w:val="right"/>
      </w:pPr>
    </w:p>
    <w:p w14:paraId="5ED0C1D1" w14:textId="77777777" w:rsidR="00593DE7" w:rsidRDefault="00593DE7" w:rsidP="00593DE7">
      <w:pPr>
        <w:jc w:val="right"/>
      </w:pPr>
    </w:p>
    <w:p w14:paraId="09A854E8" w14:textId="6A809229" w:rsidR="00593DE7" w:rsidRDefault="00593DE7" w:rsidP="00593DE7">
      <w:pPr>
        <w:jc w:val="right"/>
      </w:pPr>
    </w:p>
    <w:p w14:paraId="19CE03ED" w14:textId="77777777" w:rsidR="00593DE7" w:rsidRDefault="00593DE7" w:rsidP="00593DE7">
      <w:pPr>
        <w:spacing w:after="120"/>
        <w:jc w:val="right"/>
        <w:rPr>
          <w:rFonts w:ascii="Calibri Light" w:hAnsi="Calibri Light"/>
          <w:b/>
          <w:noProof/>
          <w:color w:val="365F91" w:themeColor="accent1" w:themeShade="BF"/>
          <w:sz w:val="52"/>
          <w:szCs w:val="52"/>
        </w:rPr>
      </w:pPr>
    </w:p>
    <w:p w14:paraId="0F79650E" w14:textId="77777777" w:rsidR="00593DE7" w:rsidRDefault="00593DE7" w:rsidP="00593DE7">
      <w:pPr>
        <w:spacing w:after="120"/>
        <w:jc w:val="right"/>
        <w:rPr>
          <w:rFonts w:ascii="Calibri Light" w:hAnsi="Calibri Light"/>
          <w:b/>
          <w:noProof/>
          <w:color w:val="365F91" w:themeColor="accent1" w:themeShade="BF"/>
          <w:sz w:val="52"/>
          <w:szCs w:val="52"/>
        </w:rPr>
      </w:pPr>
    </w:p>
    <w:p w14:paraId="3F268847" w14:textId="77777777" w:rsidR="00593DE7" w:rsidRDefault="00593DE7" w:rsidP="00593DE7">
      <w:pPr>
        <w:spacing w:after="120"/>
        <w:jc w:val="right"/>
        <w:rPr>
          <w:rFonts w:ascii="Calibri Light" w:hAnsi="Calibri Light"/>
          <w:b/>
          <w:noProof/>
          <w:color w:val="365F91" w:themeColor="accent1" w:themeShade="BF"/>
          <w:sz w:val="52"/>
          <w:szCs w:val="52"/>
        </w:rPr>
      </w:pPr>
    </w:p>
    <w:p w14:paraId="4446DC7E" w14:textId="77777777" w:rsidR="00593DE7" w:rsidRPr="00F93CEA" w:rsidRDefault="00593DE7" w:rsidP="00593DE7">
      <w:pPr>
        <w:spacing w:after="120"/>
        <w:jc w:val="right"/>
        <w:rPr>
          <w:rFonts w:ascii="Calibri Light" w:hAnsi="Calibri Light"/>
          <w:b/>
          <w:noProof/>
          <w:color w:val="1F497D" w:themeColor="text2"/>
          <w:sz w:val="52"/>
          <w:szCs w:val="52"/>
        </w:rPr>
      </w:pPr>
      <w:r w:rsidRPr="00F93CEA">
        <w:rPr>
          <w:rFonts w:ascii="Calibri Light" w:hAnsi="Calibri Light"/>
          <w:b/>
          <w:noProof/>
          <w:color w:val="1F497D" w:themeColor="text2"/>
          <w:sz w:val="52"/>
          <w:szCs w:val="52"/>
        </w:rPr>
        <mc:AlternateContent>
          <mc:Choice Requires="wps">
            <w:drawing>
              <wp:anchor distT="0" distB="0" distL="114300" distR="114300" simplePos="0" relativeHeight="251663360" behindDoc="0" locked="0" layoutInCell="1" allowOverlap="1" wp14:anchorId="1180D341" wp14:editId="16352581">
                <wp:simplePos x="0" y="0"/>
                <wp:positionH relativeFrom="column">
                  <wp:posOffset>-19050</wp:posOffset>
                </wp:positionH>
                <wp:positionV relativeFrom="paragraph">
                  <wp:posOffset>8096250</wp:posOffset>
                </wp:positionV>
                <wp:extent cx="171450" cy="209550"/>
                <wp:effectExtent l="0" t="0" r="0" b="0"/>
                <wp:wrapNone/>
                <wp:docPr id="3" name="Rectangle 3"/>
                <wp:cNvGraphicFramePr/>
                <a:graphic xmlns:a="http://schemas.openxmlformats.org/drawingml/2006/main">
                  <a:graphicData uri="http://schemas.microsoft.com/office/word/2010/wordprocessingShape">
                    <wps:wsp>
                      <wps:cNvSpPr/>
                      <wps:spPr>
                        <a:xfrm>
                          <a:off x="0" y="0"/>
                          <a:ext cx="171450" cy="2095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196CD" id="Rectangle 3" o:spid="_x0000_s1026" style="position:absolute;margin-left:-1.5pt;margin-top:637.5pt;width:13.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CkwIAAKsFAAAOAAAAZHJzL2Uyb0RvYy54bWysVFFPGzEMfp+0/xDlfdxdaceouKIKxDSJ&#10;AQImnkMu6Z2UxFmS9tr9+jnJ9WDANmlaH1I7sT/b39k+Od1qRTbC+Q5MTauDkhJhODSdWdX02/3F&#10;h0+U+MBMwxQYUdOd8PR08f7dSW/nYgItqEY4giDGz3tb0zYEOy8Kz1uhmT8AKww+SnCaBVTdqmgc&#10;6xFdq2JSlh+LHlxjHXDhPd6e50e6SPhSCh6upfQiEFVTzC2k06XzMZ7F4oTNV47ZtuNDGuwfstCs&#10;Mxh0hDpngZG1615B6Y478CDDAQddgJQdF6kGrKYqX1Rz1zIrUi1IjrcjTf7/wfKrzY0jXVPTQ0oM&#10;0/iJbpE0ZlZKkMNIT2/9HK3u7I0bNI9irHUrnY7/WAXZJkp3I6ViGwjHy+qoms6QeI5Pk/J4hjKi&#10;FE/O1vnwWYAmUaipw+CJSLa59CGb7k1iLA+qay46pZISu0ScKUc2DL8v41yYUCV3tdZfocn3sxJ/&#10;Q9jUWNElJfELmjIR00BEz4HjTRHrzxUnKeyUiHbK3AqJxGGNkxRxRH6djG9ZI/6WSwKMyBLjj9i5&#10;mt9g5ywH++gqUsePzuWfEsvOo0eKDCaMzroz4N4CUEjxEDnb70nK1ESWHqHZYVs5yPPmLb/o8PNe&#10;Mh9umMMBw47ApRGu8ZAK+prCIFHSgvvx1n20x77HV0p6HNia+u9r5gQl6ovBiTiuptM44UmZzo4m&#10;qLjnL4/PX8xanwH2TIXryfIkRvug9qJ0oB9wtyxjVHxihmPsmvLg9spZyIsEtxMXy2Uyw6m2LFya&#10;O8sjeGQ1tu/99oE5O/R4wOG4gv1ws/mLVs+20dPAch1AdmkOnngd+MaNkJp42F5x5TzXk9XTjl38&#10;BAAA//8DAFBLAwQUAAYACAAAACEAy9Y9uNwAAAALAQAADwAAAGRycy9kb3ducmV2LnhtbExPyU7D&#10;MBC9I/EP1iBxa20SliqNUwGCD+iiqkc3niYBexzFbhr+nuFETzPz5ukt5WryTow4xC6Qhoe5AoFU&#10;B9tRo2G3/ZwtQMRkyBoXCDX8YIRVdXtTmsKGC61x3KRGsAjFwmhoU+oLKWPdojdxHnok/p3C4E3i&#10;c2ikHcyFxb2TmVLP0puO2KE1Pb63WH9vzl7DxzZzXx79XlE6HN52eTb2673W93fT6xJEwin9k+Ev&#10;PkeHijMdw5lsFE7DLOcqifHs5Yk3ZmSPPI+M5GqhQFalvO5Q/QIAAP//AwBQSwECLQAUAAYACAAA&#10;ACEAtoM4kv4AAADhAQAAEwAAAAAAAAAAAAAAAAAAAAAAW0NvbnRlbnRfVHlwZXNdLnhtbFBLAQIt&#10;ABQABgAIAAAAIQA4/SH/1gAAAJQBAAALAAAAAAAAAAAAAAAAAC8BAABfcmVscy8ucmVsc1BLAQIt&#10;ABQABgAIAAAAIQDTybvCkwIAAKsFAAAOAAAAAAAAAAAAAAAAAC4CAABkcnMvZTJvRG9jLnhtbFBL&#10;AQItABQABgAIAAAAIQDL1j243AAAAAsBAAAPAAAAAAAAAAAAAAAAAO0EAABkcnMvZG93bnJldi54&#10;bWxQSwUGAAAAAAQABADzAAAA9gUAAAAA&#10;" fillcolor="#243f60 [1604]" stroked="f" strokeweight="2pt"/>
            </w:pict>
          </mc:Fallback>
        </mc:AlternateContent>
      </w:r>
      <w:r w:rsidRPr="00F93CEA">
        <w:rPr>
          <w:rFonts w:ascii="Calibri Light" w:hAnsi="Calibri Light"/>
          <w:b/>
          <w:noProof/>
          <w:color w:val="1F497D" w:themeColor="text2"/>
          <w:sz w:val="52"/>
          <w:szCs w:val="52"/>
        </w:rPr>
        <w:t>CUSTOMER SATISFACTION SURVEY</w:t>
      </w:r>
    </w:p>
    <w:p w14:paraId="6D85994C" w14:textId="77777777" w:rsidR="00593DE7" w:rsidRPr="00F93CEA" w:rsidRDefault="00593DE7" w:rsidP="00593DE7">
      <w:pPr>
        <w:spacing w:after="0" w:line="240" w:lineRule="auto"/>
        <w:jc w:val="right"/>
        <w:rPr>
          <w:noProof/>
          <w:color w:val="1F497D" w:themeColor="text2"/>
          <w:sz w:val="36"/>
          <w:szCs w:val="36"/>
        </w:rPr>
      </w:pPr>
      <w:r w:rsidRPr="00F93CEA">
        <w:rPr>
          <w:noProof/>
          <w:color w:val="1F497D" w:themeColor="text2"/>
          <w:sz w:val="36"/>
          <w:szCs w:val="36"/>
        </w:rPr>
        <w:t>Annual Summary</w:t>
      </w:r>
    </w:p>
    <w:p w14:paraId="3956FC69" w14:textId="2D958F05" w:rsidR="00593DE7" w:rsidRPr="00F93CEA" w:rsidRDefault="007D5A6C" w:rsidP="00593DE7">
      <w:pPr>
        <w:jc w:val="right"/>
        <w:rPr>
          <w:noProof/>
          <w:color w:val="1F497D" w:themeColor="text2"/>
          <w:sz w:val="36"/>
          <w:szCs w:val="36"/>
        </w:rPr>
      </w:pPr>
      <w:r w:rsidRPr="00F93CEA">
        <w:rPr>
          <w:noProof/>
          <w:color w:val="1F497D" w:themeColor="text2"/>
          <w:sz w:val="36"/>
          <w:szCs w:val="36"/>
        </w:rPr>
        <w:t>FY 20</w:t>
      </w:r>
      <w:r w:rsidR="0028777A" w:rsidRPr="00F93CEA">
        <w:rPr>
          <w:noProof/>
          <w:color w:val="1F497D" w:themeColor="text2"/>
          <w:sz w:val="36"/>
          <w:szCs w:val="36"/>
        </w:rPr>
        <w:t>2</w:t>
      </w:r>
      <w:r w:rsidR="006D058A" w:rsidRPr="00F93CEA">
        <w:rPr>
          <w:noProof/>
          <w:color w:val="1F497D" w:themeColor="text2"/>
          <w:sz w:val="36"/>
          <w:szCs w:val="36"/>
        </w:rPr>
        <w:t>2</w:t>
      </w:r>
    </w:p>
    <w:p w14:paraId="591E0F1A" w14:textId="77777777" w:rsidR="004B6BC9" w:rsidRPr="004B6BC9" w:rsidRDefault="007F1043" w:rsidP="00CB27BC">
      <w:pPr>
        <w:rPr>
          <w:rStyle w:val="Heading1Char"/>
          <w:rFonts w:asciiTheme="minorHAnsi" w:eastAsiaTheme="minorHAnsi" w:hAnsiTheme="minorHAnsi" w:cstheme="minorBidi"/>
          <w:b w:val="0"/>
          <w:bCs w:val="0"/>
          <w:noProof/>
          <w:color w:val="auto"/>
          <w:sz w:val="36"/>
          <w:szCs w:val="36"/>
        </w:rPr>
      </w:pPr>
      <w:r>
        <w:rPr>
          <w:noProof/>
          <w:sz w:val="36"/>
          <w:szCs w:val="36"/>
        </w:rPr>
        <mc:AlternateContent>
          <mc:Choice Requires="wps">
            <w:drawing>
              <wp:anchor distT="0" distB="0" distL="114300" distR="114300" simplePos="0" relativeHeight="251664384" behindDoc="0" locked="0" layoutInCell="1" allowOverlap="1" wp14:anchorId="0FEC84E2" wp14:editId="7FB27C5C">
                <wp:simplePos x="0" y="0"/>
                <wp:positionH relativeFrom="column">
                  <wp:posOffset>85725</wp:posOffset>
                </wp:positionH>
                <wp:positionV relativeFrom="paragraph">
                  <wp:posOffset>2957195</wp:posOffset>
                </wp:positionV>
                <wp:extent cx="171450" cy="200025"/>
                <wp:effectExtent l="0" t="0" r="0" b="9525"/>
                <wp:wrapNone/>
                <wp:docPr id="4" name="Rectangle 4"/>
                <wp:cNvGraphicFramePr/>
                <a:graphic xmlns:a="http://schemas.openxmlformats.org/drawingml/2006/main">
                  <a:graphicData uri="http://schemas.microsoft.com/office/word/2010/wordprocessingShape">
                    <wps:wsp>
                      <wps:cNvSpPr/>
                      <wps:spPr>
                        <a:xfrm>
                          <a:off x="0" y="0"/>
                          <a:ext cx="171450" cy="2000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63215" id="Rectangle 4" o:spid="_x0000_s1026" style="position:absolute;margin-left:6.75pt;margin-top:232.85pt;width:13.5pt;height:1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XXkwIAAKsFAAAOAAAAZHJzL2Uyb0RvYy54bWysVFFvEzEMfkfiP0R5Z9erWgbVrlO1aQhp&#10;jGkb2nOWS3qRkjgkaa/l1+Mk19vYBkiIl7s4tj/bX2yfnO6MJlvhgwLb0PpoQomwHFpl1w39dnfx&#10;7gMlITLbMg1WNHQvAj1dvn1z0ruFmEIHuhWeIIgNi941tIvRLaoq8E4YFo7ACYtKCd6wiKJfV61n&#10;PaIbXU0nk/dVD751HrgIAW/Pi5IuM76UgsevUgYRiW4o5hbz1+fvQ/pWyxO2WHvmOsWHNNg/ZGGY&#10;shh0hDpnkZGNVy+gjOIeAsh4xMFUIKXiIteA1dSTZ9XcdsyJXAuSE9xIU/h/sPxqe+2Jahs6o8Qy&#10;g090g6Qxu9aCzBI9vQsLtLp1136QAh5TrTvpTfpjFWSXKd2PlIpdJBwv6+N6NkfiOarwvSbTecKs&#10;Hp2dD/GTAEPSoaEeg2ci2fYyxGJ6MEmxAmjVXiits5C6RJxpT7YM35dxLmyss7vemC/Qlvs5xs0v&#10;jWFzYyWXnMQvaNomTAsJvQRON1Wqv1ScT3GvRbLT9kZIJA5rnOaII/LLZELHWvG3XDJgQpYYf8Qu&#10;1fwGu2Q52CdXkTt+dJ78KbHiPHrkyGDj6GyUBf8agEaKh8jF/kBSoSax9ADtHtvKQ5m34PiFwue9&#10;ZCFeM48Dhh2BSyN+xY/U0DcUhhMlHfgfr90ne+x71FLS48A2NHzfMC8o0Z8tTsTHejZLE56F2fx4&#10;ioJ/qnl4qrEbcwbYMzWuJ8fzMdlHfThKD+Yed8sqRUUVsxxjN5RHfxDOYlkkuJ24WK2yGU61Y/HS&#10;3jqewBOrqX3vdvfMu6HHIw7HFRyGmy2etXqxTZ4WVpsIUuU5eOR14Bs3Qm7iYXullfNUzlaPO3b5&#10;EwAA//8DAFBLAwQUAAYACAAAACEADBqJ69wAAAAJAQAADwAAAGRycy9kb3ducmV2LnhtbEyPzU7D&#10;MBCE70i8g7VI3KhN+gdpnAoQPEB/VPXoxtskYK+j2E3D27Oc4LSa3dHsN8V69E4M2Mc2kIbHiQKB&#10;VAXbUq1hv/t4eAIRkyFrXCDU8I0R1uXtTWFyG660wWGbasEhFHOjoUmpy6WMVYPexEnokPh2Dr03&#10;iWVfS9ubK4d7JzOlFtKblvhDYzp8a7D62l68hvdd5j49+oOidDy+7qfZ0G0OWt/fjS8rEAnH9GeG&#10;X3xGh5KZTuFCNgrHejpnp4bZYr4EwYaZ4sWJ5/MyA1kW8n+D8gcAAP//AwBQSwECLQAUAAYACAAA&#10;ACEAtoM4kv4AAADhAQAAEwAAAAAAAAAAAAAAAAAAAAAAW0NvbnRlbnRfVHlwZXNdLnhtbFBLAQIt&#10;ABQABgAIAAAAIQA4/SH/1gAAAJQBAAALAAAAAAAAAAAAAAAAAC8BAABfcmVscy8ucmVsc1BLAQIt&#10;ABQABgAIAAAAIQAASwXXkwIAAKsFAAAOAAAAAAAAAAAAAAAAAC4CAABkcnMvZTJvRG9jLnhtbFBL&#10;AQItABQABgAIAAAAIQAMGonr3AAAAAkBAAAPAAAAAAAAAAAAAAAAAO0EAABkcnMvZG93bnJldi54&#10;bWxQSwUGAAAAAAQABADzAAAA9gUAAAAA&#10;" fillcolor="#243f60 [1604]" stroked="f" strokeweight="2pt"/>
            </w:pict>
          </mc:Fallback>
        </mc:AlternateContent>
      </w:r>
      <w:r w:rsidR="00593DE7">
        <w:rPr>
          <w:noProof/>
          <w:sz w:val="36"/>
          <w:szCs w:val="36"/>
        </w:rPr>
        <w:br w:type="page"/>
      </w:r>
    </w:p>
    <w:p w14:paraId="2E774404" w14:textId="77777777" w:rsidR="00CC6CF4" w:rsidRDefault="00CC6CF4" w:rsidP="00CC6CF4">
      <w:pPr>
        <w:spacing w:before="120"/>
        <w:rPr>
          <w:rStyle w:val="Heading1Char"/>
        </w:rPr>
      </w:pPr>
    </w:p>
    <w:p w14:paraId="713632CE" w14:textId="793CBB35" w:rsidR="00CB27BC" w:rsidRPr="00DB77EE" w:rsidRDefault="00CB27BC" w:rsidP="002066FB">
      <w:pPr>
        <w:spacing w:before="120"/>
        <w:jc w:val="both"/>
        <w:rPr>
          <w:rFonts w:asciiTheme="majorHAnsi" w:eastAsiaTheme="majorEastAsia" w:hAnsiTheme="majorHAnsi" w:cstheme="majorBidi"/>
          <w:b/>
          <w:bCs/>
          <w:color w:val="C00000"/>
          <w:sz w:val="28"/>
          <w:szCs w:val="28"/>
        </w:rPr>
      </w:pPr>
      <w:r w:rsidRPr="00F93CEA">
        <w:rPr>
          <w:rStyle w:val="Heading1Char"/>
          <w:color w:val="1F497D" w:themeColor="text2"/>
        </w:rPr>
        <w:t>Method</w:t>
      </w:r>
      <w:r w:rsidR="002066FB" w:rsidRPr="00F93CEA">
        <w:rPr>
          <w:rStyle w:val="Heading1Char"/>
          <w:color w:val="1F497D" w:themeColor="text2"/>
        </w:rPr>
        <w:t>ology</w:t>
      </w:r>
      <w:r w:rsidR="007D5A6C">
        <w:br/>
      </w:r>
      <w:r w:rsidR="00391447" w:rsidRPr="00DB77EE">
        <w:t>The annual Customer Satisfaction Survey was conducted f</w:t>
      </w:r>
      <w:r w:rsidR="00DE1312" w:rsidRPr="00DB77EE">
        <w:t xml:space="preserve">rom </w:t>
      </w:r>
      <w:r w:rsidR="00161851" w:rsidRPr="00DB77EE">
        <w:t>August 1, 2022 – September 2, 2022</w:t>
      </w:r>
      <w:r w:rsidRPr="00DB77EE">
        <w:t xml:space="preserve">.  </w:t>
      </w:r>
      <w:r w:rsidR="00391447" w:rsidRPr="00DB77EE">
        <w:t xml:space="preserve">A random selection of </w:t>
      </w:r>
      <w:r w:rsidR="00EF347C" w:rsidRPr="00DB77EE">
        <w:t xml:space="preserve">Medicaid eligible </w:t>
      </w:r>
      <w:r w:rsidR="00391447" w:rsidRPr="00DB77EE">
        <w:t xml:space="preserve">adults and children that received any service during the month of </w:t>
      </w:r>
      <w:r w:rsidR="00161851" w:rsidRPr="00DB77EE">
        <w:t>May</w:t>
      </w:r>
      <w:r w:rsidR="00391447" w:rsidRPr="00DB77EE">
        <w:t xml:space="preserve"> 202</w:t>
      </w:r>
      <w:r w:rsidR="00161851" w:rsidRPr="00DB77EE">
        <w:t>2</w:t>
      </w:r>
      <w:r w:rsidR="00391447" w:rsidRPr="00DB77EE">
        <w:t xml:space="preserve"> received a survey. This random s</w:t>
      </w:r>
      <w:r w:rsidR="00E76539" w:rsidRPr="00DB77EE">
        <w:t>election</w:t>
      </w:r>
      <w:r w:rsidR="00391447" w:rsidRPr="00DB77EE">
        <w:t xml:space="preserve"> included some individuals that receive HCBS services. All surveys were administered through the USPS mail system</w:t>
      </w:r>
      <w:r w:rsidR="00161851" w:rsidRPr="00DB77EE">
        <w:t xml:space="preserve"> or over the phone.</w:t>
      </w:r>
    </w:p>
    <w:p w14:paraId="31E5D280" w14:textId="71EADDA3" w:rsidR="000977FD" w:rsidRPr="00DB77EE" w:rsidRDefault="009C0982" w:rsidP="002066FB">
      <w:pPr>
        <w:jc w:val="both"/>
      </w:pPr>
      <w:r w:rsidRPr="00DB77EE">
        <w:t xml:space="preserve">Four hundred and </w:t>
      </w:r>
      <w:r w:rsidR="0082028C" w:rsidRPr="00DB77EE">
        <w:t>six</w:t>
      </w:r>
      <w:r w:rsidR="00B33FC7" w:rsidRPr="00DB77EE">
        <w:t xml:space="preserve"> (</w:t>
      </w:r>
      <w:r w:rsidRPr="00DB77EE">
        <w:t>40</w:t>
      </w:r>
      <w:r w:rsidR="0082028C" w:rsidRPr="00DB77EE">
        <w:t>6</w:t>
      </w:r>
      <w:r w:rsidR="00B33FC7" w:rsidRPr="00DB77EE">
        <w:t>)</w:t>
      </w:r>
      <w:r w:rsidR="005679EC" w:rsidRPr="00DB77EE">
        <w:t xml:space="preserve"> </w:t>
      </w:r>
      <w:r w:rsidR="00224D02" w:rsidRPr="00DB77EE">
        <w:t xml:space="preserve">surveys were </w:t>
      </w:r>
      <w:r w:rsidR="00B47FA1">
        <w:t>disseminated</w:t>
      </w:r>
      <w:r w:rsidR="00224D02" w:rsidRPr="00DB77EE">
        <w:t xml:space="preserve"> during the </w:t>
      </w:r>
      <w:r w:rsidR="00AE234E" w:rsidRPr="00DB77EE">
        <w:t>period</w:t>
      </w:r>
      <w:r w:rsidR="00224D02" w:rsidRPr="00DB77EE">
        <w:t xml:space="preserve">. </w:t>
      </w:r>
      <w:r w:rsidR="005679EC" w:rsidRPr="00DB77EE">
        <w:t xml:space="preserve">A total of </w:t>
      </w:r>
      <w:r w:rsidR="00E30466">
        <w:t>eighty-five (</w:t>
      </w:r>
      <w:r w:rsidR="005679EC" w:rsidRPr="00DB77EE">
        <w:t>85</w:t>
      </w:r>
      <w:r w:rsidR="00E30466">
        <w:t>)</w:t>
      </w:r>
      <w:r w:rsidR="005679EC" w:rsidRPr="00DB77EE">
        <w:t xml:space="preserve"> child surveys and </w:t>
      </w:r>
      <w:r w:rsidR="00E30466">
        <w:t>three hundred and twenty-one (</w:t>
      </w:r>
      <w:r w:rsidR="005679EC" w:rsidRPr="00DB77EE">
        <w:t>3</w:t>
      </w:r>
      <w:r w:rsidR="0082028C" w:rsidRPr="00DB77EE">
        <w:t>21</w:t>
      </w:r>
      <w:r w:rsidR="00E30466">
        <w:t>)</w:t>
      </w:r>
      <w:r w:rsidR="005679EC" w:rsidRPr="00DB77EE">
        <w:t xml:space="preserve"> adult surveys were distributed during the collection period</w:t>
      </w:r>
      <w:r w:rsidR="0082028C" w:rsidRPr="00DB77EE">
        <w:t xml:space="preserve">. </w:t>
      </w:r>
      <w:r w:rsidR="00AE234E" w:rsidRPr="00DB77EE">
        <w:t>All</w:t>
      </w:r>
      <w:r w:rsidR="00323548" w:rsidRPr="00DB77EE">
        <w:t xml:space="preserve"> potential respondents</w:t>
      </w:r>
      <w:r w:rsidR="002D73ED" w:rsidRPr="00DB77EE">
        <w:t xml:space="preserve"> that were surveyed via USPS mail system</w:t>
      </w:r>
      <w:r w:rsidR="00B229CE" w:rsidRPr="00DB77EE">
        <w:t xml:space="preserve"> were </w:t>
      </w:r>
      <w:r w:rsidR="00406832" w:rsidRPr="00DB77EE">
        <w:t xml:space="preserve">provided </w:t>
      </w:r>
      <w:r w:rsidR="00E76539" w:rsidRPr="00DB77EE">
        <w:t xml:space="preserve">a </w:t>
      </w:r>
      <w:r w:rsidR="00406832" w:rsidRPr="00DB77EE">
        <w:t>written</w:t>
      </w:r>
      <w:r w:rsidR="00DE1312" w:rsidRPr="00DB77EE">
        <w:t xml:space="preserve"> </w:t>
      </w:r>
      <w:r w:rsidR="00406832" w:rsidRPr="00DB77EE">
        <w:t>survey</w:t>
      </w:r>
      <w:r w:rsidR="00E76539" w:rsidRPr="00DB77EE">
        <w:t>, instruction memo, and a return (stamped) envelope</w:t>
      </w:r>
      <w:r w:rsidR="00224D02" w:rsidRPr="00DB77EE">
        <w:t xml:space="preserve">. </w:t>
      </w:r>
      <w:r w:rsidR="002D73ED" w:rsidRPr="00DB77EE">
        <w:t xml:space="preserve">All potential respondents that were surveyed over the phone </w:t>
      </w:r>
      <w:r w:rsidR="005679EC" w:rsidRPr="00DB77EE">
        <w:t>were given the choice as to whether they wanted to participate in the survey process</w:t>
      </w:r>
      <w:r w:rsidR="003B25A8" w:rsidRPr="00DB77EE">
        <w:t xml:space="preserve"> and </w:t>
      </w:r>
      <w:r w:rsidR="002D73ED" w:rsidRPr="00DB77EE">
        <w:t xml:space="preserve">received the same survey, which was read to them. </w:t>
      </w:r>
      <w:r w:rsidR="005679EC" w:rsidRPr="00DB77EE">
        <w:t xml:space="preserve">One hundred </w:t>
      </w:r>
      <w:r w:rsidR="00BC2DFA" w:rsidRPr="00DB77EE">
        <w:t>seventy-seven</w:t>
      </w:r>
      <w:r w:rsidR="00323548" w:rsidRPr="00DB77EE">
        <w:t xml:space="preserve"> (</w:t>
      </w:r>
      <w:r w:rsidR="005679EC" w:rsidRPr="00DB77EE">
        <w:t>1</w:t>
      </w:r>
      <w:r w:rsidR="00BC2DFA" w:rsidRPr="00DB77EE">
        <w:t>77</w:t>
      </w:r>
      <w:r w:rsidR="00224D02" w:rsidRPr="00DB77EE">
        <w:t xml:space="preserve">) individuals were willing to take the survey and answered at least some of the </w:t>
      </w:r>
      <w:r w:rsidR="00406832" w:rsidRPr="00DB77EE">
        <w:t xml:space="preserve">questions </w:t>
      </w:r>
      <w:r w:rsidR="00323548" w:rsidRPr="00DB77EE">
        <w:t>(</w:t>
      </w:r>
      <w:r w:rsidR="005679EC" w:rsidRPr="00DB77EE">
        <w:t>4</w:t>
      </w:r>
      <w:r w:rsidR="00BC2DFA" w:rsidRPr="00DB77EE">
        <w:t>3.59</w:t>
      </w:r>
      <w:r w:rsidR="00C90DED" w:rsidRPr="00DB77EE">
        <w:t xml:space="preserve">%).  </w:t>
      </w:r>
    </w:p>
    <w:p w14:paraId="37EA6D07" w14:textId="03B6FE04" w:rsidR="009543A2" w:rsidRDefault="009C0982" w:rsidP="002066FB">
      <w:pPr>
        <w:jc w:val="both"/>
      </w:pPr>
      <w:r w:rsidRPr="00DB77EE">
        <w:t xml:space="preserve">One hundred </w:t>
      </w:r>
      <w:r w:rsidR="00BC2DFA" w:rsidRPr="00DB77EE">
        <w:t xml:space="preserve">and </w:t>
      </w:r>
      <w:r w:rsidRPr="00DB77EE">
        <w:t>fifty</w:t>
      </w:r>
      <w:r w:rsidR="00E67CD4" w:rsidRPr="00DB77EE">
        <w:t xml:space="preserve"> (</w:t>
      </w:r>
      <w:r w:rsidRPr="00DB77EE">
        <w:t>1</w:t>
      </w:r>
      <w:r w:rsidR="00BC2DFA" w:rsidRPr="00DB77EE">
        <w:t>50</w:t>
      </w:r>
      <w:r w:rsidR="00E67CD4" w:rsidRPr="00DB77EE">
        <w:t>) adult surveys</w:t>
      </w:r>
      <w:r w:rsidR="000407F2" w:rsidRPr="00DB77EE">
        <w:t xml:space="preserve"> [8</w:t>
      </w:r>
      <w:r w:rsidR="00E30466">
        <w:t>5</w:t>
      </w:r>
      <w:r w:rsidR="000407F2" w:rsidRPr="00DB77EE">
        <w:t>%]</w:t>
      </w:r>
      <w:r w:rsidR="00E67CD4" w:rsidRPr="00DB77EE">
        <w:t xml:space="preserve"> and </w:t>
      </w:r>
      <w:r w:rsidRPr="00DB77EE">
        <w:t>twenty-</w:t>
      </w:r>
      <w:r w:rsidR="00E76539" w:rsidRPr="00DB77EE">
        <w:t>seven</w:t>
      </w:r>
      <w:r w:rsidR="00E67CD4" w:rsidRPr="00DB77EE">
        <w:t xml:space="preserve"> (</w:t>
      </w:r>
      <w:r w:rsidRPr="00DB77EE">
        <w:t>27</w:t>
      </w:r>
      <w:r w:rsidR="00E67CD4" w:rsidRPr="00DB77EE">
        <w:t>)</w:t>
      </w:r>
      <w:r w:rsidR="00406832" w:rsidRPr="00DB77EE">
        <w:t xml:space="preserve"> child surveys</w:t>
      </w:r>
      <w:r w:rsidR="000407F2" w:rsidRPr="00DB77EE">
        <w:t xml:space="preserve"> [15%]</w:t>
      </w:r>
      <w:r w:rsidR="00406832" w:rsidRPr="00DB77EE">
        <w:t xml:space="preserve"> were </w:t>
      </w:r>
      <w:r w:rsidR="00A401F9" w:rsidRPr="00DB77EE">
        <w:t>completed</w:t>
      </w:r>
      <w:r w:rsidR="00406832" w:rsidRPr="00DB77EE">
        <w:t xml:space="preserve"> during th</w:t>
      </w:r>
      <w:r w:rsidR="00A401F9" w:rsidRPr="00DB77EE">
        <w:t>is</w:t>
      </w:r>
      <w:r w:rsidR="00423930" w:rsidRPr="00DB77EE">
        <w:t xml:space="preserve"> same</w:t>
      </w:r>
      <w:r w:rsidR="00406832" w:rsidRPr="00DB77EE">
        <w:t xml:space="preserve"> </w:t>
      </w:r>
      <w:r w:rsidR="00AE234E" w:rsidRPr="00DB77EE">
        <w:t>period</w:t>
      </w:r>
      <w:r w:rsidR="00406832" w:rsidRPr="00DB77EE">
        <w:t>.</w:t>
      </w:r>
    </w:p>
    <w:p w14:paraId="5F143B95" w14:textId="77777777" w:rsidR="000407F2" w:rsidRDefault="000407F2" w:rsidP="00794BC2">
      <w:pPr>
        <w:jc w:val="center"/>
        <w:rPr>
          <w:noProof/>
        </w:rPr>
      </w:pPr>
    </w:p>
    <w:p w14:paraId="2AE8D9FB" w14:textId="4C6F2611" w:rsidR="00CC6CF4" w:rsidRDefault="00794BC2" w:rsidP="00794BC2">
      <w:pPr>
        <w:jc w:val="center"/>
        <w:rPr>
          <w:noProof/>
        </w:rPr>
      </w:pPr>
      <w:r>
        <w:rPr>
          <w:noProof/>
        </w:rPr>
        <w:drawing>
          <wp:inline distT="0" distB="0" distL="0" distR="0" wp14:anchorId="36524A57" wp14:editId="2900539E">
            <wp:extent cx="7849209" cy="3277108"/>
            <wp:effectExtent l="0" t="0" r="0" b="0"/>
            <wp:docPr id="8" name="Chart 8">
              <a:extLst xmlns:a="http://schemas.openxmlformats.org/drawingml/2006/main">
                <a:ext uri="{FF2B5EF4-FFF2-40B4-BE49-F238E27FC236}">
                  <a16:creationId xmlns:a16="http://schemas.microsoft.com/office/drawing/2014/main" id="{B0AEB168-76BD-4049-824C-65A162EEC8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6F41CA" w14:textId="77777777" w:rsidR="00577109" w:rsidRDefault="00577109" w:rsidP="00CC6CF4">
      <w:pPr>
        <w:pStyle w:val="Heading1"/>
        <w:spacing w:before="240"/>
        <w:rPr>
          <w:noProof/>
          <w:color w:val="1F497D" w:themeColor="text2"/>
        </w:rPr>
      </w:pPr>
    </w:p>
    <w:p w14:paraId="1C37EBE9" w14:textId="6F2909F0" w:rsidR="00A401F9" w:rsidRPr="00F93CEA" w:rsidRDefault="00DF24F6" w:rsidP="00CC6CF4">
      <w:pPr>
        <w:pStyle w:val="Heading1"/>
        <w:spacing w:before="240"/>
        <w:rPr>
          <w:noProof/>
          <w:color w:val="1F497D" w:themeColor="text2"/>
        </w:rPr>
      </w:pPr>
      <w:r w:rsidRPr="00F93CEA">
        <w:rPr>
          <w:noProof/>
          <w:color w:val="1F497D" w:themeColor="text2"/>
        </w:rPr>
        <w:t>Demographics</w:t>
      </w:r>
      <w:r w:rsidR="00224D02" w:rsidRPr="00F93CEA">
        <w:rPr>
          <w:noProof/>
          <w:color w:val="1F497D" w:themeColor="text2"/>
        </w:rPr>
        <w:t xml:space="preserve"> </w:t>
      </w:r>
    </w:p>
    <w:p w14:paraId="4442A98C" w14:textId="673B38E0" w:rsidR="000407F2" w:rsidRPr="00577109" w:rsidRDefault="00DF24F6" w:rsidP="00577109">
      <w:pPr>
        <w:jc w:val="both"/>
      </w:pPr>
      <w:r w:rsidRPr="00471714">
        <w:t xml:space="preserve">Surveys were administered using a subset of the MDHHS Youth and Adult Customer Satisfaction Survey </w:t>
      </w:r>
      <w:r w:rsidR="00634D1E" w:rsidRPr="00471714">
        <w:t>t</w:t>
      </w:r>
      <w:r w:rsidRPr="00471714">
        <w:t>ool.</w:t>
      </w:r>
      <w:r w:rsidR="00B06A09" w:rsidRPr="00471714">
        <w:t xml:space="preserve"> All individuals were asked to complete a survey in paper form</w:t>
      </w:r>
      <w:r w:rsidR="007603AE" w:rsidRPr="00471714">
        <w:t xml:space="preserve"> or over the phone</w:t>
      </w:r>
      <w:r w:rsidR="00B06A09" w:rsidRPr="00471714">
        <w:t>.  The following chart offer</w:t>
      </w:r>
      <w:r w:rsidR="00634D1E" w:rsidRPr="00471714">
        <w:t>s</w:t>
      </w:r>
      <w:r w:rsidR="00B06A09" w:rsidRPr="00471714">
        <w:t xml:space="preserve"> a visual vi</w:t>
      </w:r>
      <w:r w:rsidR="00DE7F42" w:rsidRPr="00471714">
        <w:t>e</w:t>
      </w:r>
      <w:r w:rsidR="00B06A09" w:rsidRPr="00471714">
        <w:t>w of demographic data.</w:t>
      </w:r>
      <w:r w:rsidRPr="00471714">
        <w:t xml:space="preserve"> </w:t>
      </w:r>
    </w:p>
    <w:p w14:paraId="7B366096" w14:textId="7AA91975" w:rsidR="00F97AB9" w:rsidRPr="00471714" w:rsidRDefault="00634D1E" w:rsidP="00F97AB9">
      <w:pPr>
        <w:spacing w:after="0"/>
        <w:jc w:val="both"/>
        <w:rPr>
          <w:sz w:val="23"/>
          <w:szCs w:val="23"/>
        </w:rPr>
      </w:pPr>
      <w:r w:rsidRPr="00471714">
        <w:rPr>
          <w:sz w:val="23"/>
          <w:szCs w:val="23"/>
        </w:rPr>
        <w:t>The total number of individuals</w:t>
      </w:r>
      <w:r w:rsidR="00B06A09" w:rsidRPr="00471714">
        <w:rPr>
          <w:sz w:val="23"/>
          <w:szCs w:val="23"/>
        </w:rPr>
        <w:t xml:space="preserve"> </w:t>
      </w:r>
      <w:r w:rsidR="00F97AB9" w:rsidRPr="00471714">
        <w:rPr>
          <w:sz w:val="23"/>
          <w:szCs w:val="23"/>
        </w:rPr>
        <w:t xml:space="preserve">that completed a </w:t>
      </w:r>
      <w:r w:rsidR="00B06A09" w:rsidRPr="00471714">
        <w:rPr>
          <w:sz w:val="23"/>
          <w:szCs w:val="23"/>
        </w:rPr>
        <w:t>survey</w:t>
      </w:r>
      <w:r w:rsidR="00F97AB9" w:rsidRPr="00471714">
        <w:rPr>
          <w:sz w:val="23"/>
          <w:szCs w:val="23"/>
        </w:rPr>
        <w:t xml:space="preserve"> (</w:t>
      </w:r>
      <w:r w:rsidR="007603AE" w:rsidRPr="00471714">
        <w:rPr>
          <w:sz w:val="23"/>
          <w:szCs w:val="23"/>
        </w:rPr>
        <w:t>177</w:t>
      </w:r>
      <w:r w:rsidR="00F97AB9" w:rsidRPr="00471714">
        <w:rPr>
          <w:sz w:val="23"/>
          <w:szCs w:val="23"/>
        </w:rPr>
        <w:t>) was b</w:t>
      </w:r>
      <w:r w:rsidR="00E67CD4" w:rsidRPr="00471714">
        <w:rPr>
          <w:sz w:val="23"/>
          <w:szCs w:val="23"/>
        </w:rPr>
        <w:t xml:space="preserve">roken down </w:t>
      </w:r>
      <w:r w:rsidRPr="00471714">
        <w:rPr>
          <w:sz w:val="23"/>
          <w:szCs w:val="23"/>
        </w:rPr>
        <w:t>by</w:t>
      </w:r>
      <w:r w:rsidR="00E67CD4" w:rsidRPr="00471714">
        <w:rPr>
          <w:sz w:val="23"/>
          <w:szCs w:val="23"/>
        </w:rPr>
        <w:t xml:space="preserve"> age group</w:t>
      </w:r>
      <w:r w:rsidRPr="00471714">
        <w:rPr>
          <w:sz w:val="23"/>
          <w:szCs w:val="23"/>
        </w:rPr>
        <w:t>,</w:t>
      </w:r>
      <w:r w:rsidR="00E67CD4" w:rsidRPr="00471714">
        <w:rPr>
          <w:sz w:val="23"/>
          <w:szCs w:val="23"/>
        </w:rPr>
        <w:t xml:space="preserve"> which are </w:t>
      </w:r>
      <w:r w:rsidR="00C3270F" w:rsidRPr="00471714">
        <w:rPr>
          <w:sz w:val="23"/>
          <w:szCs w:val="23"/>
        </w:rPr>
        <w:t xml:space="preserve">as follows: </w:t>
      </w:r>
    </w:p>
    <w:p w14:paraId="7B317CB1" w14:textId="6601D3D9" w:rsidR="00DE7F42" w:rsidRDefault="00F97AB9" w:rsidP="00F97AB9">
      <w:pPr>
        <w:spacing w:after="0"/>
        <w:jc w:val="both"/>
        <w:rPr>
          <w:sz w:val="23"/>
          <w:szCs w:val="23"/>
        </w:rPr>
      </w:pPr>
      <w:r w:rsidRPr="00471714">
        <w:rPr>
          <w:sz w:val="23"/>
          <w:szCs w:val="23"/>
        </w:rPr>
        <w:t>A</w:t>
      </w:r>
      <w:r w:rsidR="00634D1E" w:rsidRPr="00471714">
        <w:rPr>
          <w:sz w:val="23"/>
          <w:szCs w:val="23"/>
        </w:rPr>
        <w:t xml:space="preserve">ges </w:t>
      </w:r>
      <w:r w:rsidR="00C3270F" w:rsidRPr="00E30466">
        <w:rPr>
          <w:sz w:val="23"/>
          <w:szCs w:val="23"/>
          <w:u w:val="single"/>
        </w:rPr>
        <w:t>17 and younger</w:t>
      </w:r>
      <w:r w:rsidR="00634D1E" w:rsidRPr="00E30466">
        <w:rPr>
          <w:sz w:val="23"/>
          <w:szCs w:val="23"/>
          <w:u w:val="single"/>
        </w:rPr>
        <w:t xml:space="preserve">: </w:t>
      </w:r>
      <w:r w:rsidR="007603AE" w:rsidRPr="00E30466">
        <w:rPr>
          <w:b/>
          <w:bCs/>
          <w:sz w:val="23"/>
          <w:szCs w:val="23"/>
          <w:u w:val="single"/>
        </w:rPr>
        <w:t>27</w:t>
      </w:r>
      <w:r w:rsidR="00986A6C" w:rsidRPr="00E30466">
        <w:rPr>
          <w:sz w:val="23"/>
          <w:szCs w:val="23"/>
          <w:u w:val="single"/>
        </w:rPr>
        <w:t xml:space="preserve"> individuals</w:t>
      </w:r>
      <w:r w:rsidR="00986A6C" w:rsidRPr="00471714">
        <w:rPr>
          <w:sz w:val="23"/>
          <w:szCs w:val="23"/>
        </w:rPr>
        <w:t xml:space="preserve"> </w:t>
      </w:r>
      <w:r w:rsidR="000407F2" w:rsidRPr="00471714">
        <w:rPr>
          <w:sz w:val="23"/>
          <w:szCs w:val="23"/>
        </w:rPr>
        <w:t>[</w:t>
      </w:r>
      <w:r w:rsidR="00DE7F42" w:rsidRPr="00471714">
        <w:rPr>
          <w:sz w:val="23"/>
          <w:szCs w:val="23"/>
        </w:rPr>
        <w:t>15.4%</w:t>
      </w:r>
      <w:r w:rsidR="000407F2" w:rsidRPr="00471714">
        <w:rPr>
          <w:sz w:val="23"/>
          <w:szCs w:val="23"/>
        </w:rPr>
        <w:t>]</w:t>
      </w:r>
      <w:r w:rsidR="00C3270F" w:rsidRPr="00471714">
        <w:rPr>
          <w:sz w:val="23"/>
          <w:szCs w:val="23"/>
        </w:rPr>
        <w:t xml:space="preserve">; </w:t>
      </w:r>
      <w:r w:rsidRPr="00E30466">
        <w:rPr>
          <w:sz w:val="23"/>
          <w:szCs w:val="23"/>
          <w:u w:val="single"/>
        </w:rPr>
        <w:t>A</w:t>
      </w:r>
      <w:r w:rsidR="00634D1E" w:rsidRPr="00E30466">
        <w:rPr>
          <w:sz w:val="23"/>
          <w:szCs w:val="23"/>
          <w:u w:val="single"/>
        </w:rPr>
        <w:t xml:space="preserve">ges </w:t>
      </w:r>
      <w:r w:rsidR="00C3270F" w:rsidRPr="00E30466">
        <w:rPr>
          <w:sz w:val="23"/>
          <w:szCs w:val="23"/>
          <w:u w:val="single"/>
        </w:rPr>
        <w:t xml:space="preserve">18 through </w:t>
      </w:r>
      <w:r w:rsidR="008C6B3E" w:rsidRPr="00E30466">
        <w:rPr>
          <w:sz w:val="23"/>
          <w:szCs w:val="23"/>
          <w:u w:val="single"/>
        </w:rPr>
        <w:t>25</w:t>
      </w:r>
      <w:r w:rsidR="00634D1E" w:rsidRPr="00E30466">
        <w:rPr>
          <w:sz w:val="23"/>
          <w:szCs w:val="23"/>
          <w:u w:val="single"/>
        </w:rPr>
        <w:t xml:space="preserve">: </w:t>
      </w:r>
      <w:r w:rsidR="007D12AB" w:rsidRPr="00E30466">
        <w:rPr>
          <w:b/>
          <w:bCs/>
          <w:sz w:val="23"/>
          <w:szCs w:val="23"/>
          <w:u w:val="single"/>
        </w:rPr>
        <w:t>15</w:t>
      </w:r>
      <w:r w:rsidR="00C3270F" w:rsidRPr="00E30466">
        <w:rPr>
          <w:sz w:val="23"/>
          <w:szCs w:val="23"/>
          <w:u w:val="single"/>
        </w:rPr>
        <w:t xml:space="preserve"> individuals</w:t>
      </w:r>
      <w:r w:rsidR="00C3270F" w:rsidRPr="00471714">
        <w:rPr>
          <w:sz w:val="23"/>
          <w:szCs w:val="23"/>
        </w:rPr>
        <w:t xml:space="preserve"> </w:t>
      </w:r>
      <w:r w:rsidR="000407F2" w:rsidRPr="00471714">
        <w:rPr>
          <w:sz w:val="23"/>
          <w:szCs w:val="23"/>
        </w:rPr>
        <w:t>[</w:t>
      </w:r>
      <w:r w:rsidR="007603AE" w:rsidRPr="00471714">
        <w:rPr>
          <w:sz w:val="23"/>
          <w:szCs w:val="23"/>
        </w:rPr>
        <w:t>8.</w:t>
      </w:r>
      <w:r w:rsidR="007D12AB">
        <w:rPr>
          <w:sz w:val="23"/>
          <w:szCs w:val="23"/>
        </w:rPr>
        <w:t>6</w:t>
      </w:r>
      <w:r w:rsidR="00C3270F" w:rsidRPr="00471714">
        <w:rPr>
          <w:sz w:val="23"/>
          <w:szCs w:val="23"/>
        </w:rPr>
        <w:t>%</w:t>
      </w:r>
      <w:r w:rsidR="000407F2" w:rsidRPr="00471714">
        <w:rPr>
          <w:sz w:val="23"/>
          <w:szCs w:val="23"/>
        </w:rPr>
        <w:t>]</w:t>
      </w:r>
      <w:r w:rsidR="00C3270F" w:rsidRPr="00471714">
        <w:rPr>
          <w:sz w:val="23"/>
          <w:szCs w:val="23"/>
        </w:rPr>
        <w:t>;</w:t>
      </w:r>
      <w:r w:rsidR="008C6B3E" w:rsidRPr="00471714">
        <w:rPr>
          <w:sz w:val="23"/>
          <w:szCs w:val="23"/>
        </w:rPr>
        <w:t xml:space="preserve"> </w:t>
      </w:r>
      <w:r w:rsidRPr="00E30466">
        <w:rPr>
          <w:sz w:val="23"/>
          <w:szCs w:val="23"/>
          <w:u w:val="single"/>
        </w:rPr>
        <w:t>A</w:t>
      </w:r>
      <w:r w:rsidR="00634D1E" w:rsidRPr="00E30466">
        <w:rPr>
          <w:sz w:val="23"/>
          <w:szCs w:val="23"/>
          <w:u w:val="single"/>
        </w:rPr>
        <w:t xml:space="preserve">ges </w:t>
      </w:r>
      <w:r w:rsidR="008C6B3E" w:rsidRPr="00E30466">
        <w:rPr>
          <w:sz w:val="23"/>
          <w:szCs w:val="23"/>
          <w:u w:val="single"/>
        </w:rPr>
        <w:t>26 through 45</w:t>
      </w:r>
      <w:r w:rsidR="00634D1E" w:rsidRPr="00E30466">
        <w:rPr>
          <w:sz w:val="23"/>
          <w:szCs w:val="23"/>
          <w:u w:val="single"/>
        </w:rPr>
        <w:t xml:space="preserve">: </w:t>
      </w:r>
      <w:r w:rsidR="007603AE" w:rsidRPr="00E30466">
        <w:rPr>
          <w:b/>
          <w:bCs/>
          <w:sz w:val="23"/>
          <w:szCs w:val="23"/>
          <w:u w:val="single"/>
        </w:rPr>
        <w:t>52</w:t>
      </w:r>
      <w:r w:rsidR="00986A6C" w:rsidRPr="00E30466">
        <w:rPr>
          <w:sz w:val="23"/>
          <w:szCs w:val="23"/>
          <w:u w:val="single"/>
        </w:rPr>
        <w:t xml:space="preserve"> individuals</w:t>
      </w:r>
      <w:r w:rsidR="00986A6C" w:rsidRPr="00471714">
        <w:rPr>
          <w:sz w:val="23"/>
          <w:szCs w:val="23"/>
        </w:rPr>
        <w:t xml:space="preserve"> </w:t>
      </w:r>
      <w:r w:rsidR="000407F2" w:rsidRPr="00471714">
        <w:rPr>
          <w:sz w:val="23"/>
          <w:szCs w:val="23"/>
        </w:rPr>
        <w:t>[</w:t>
      </w:r>
      <w:r w:rsidR="007603AE" w:rsidRPr="00471714">
        <w:rPr>
          <w:sz w:val="23"/>
          <w:szCs w:val="23"/>
        </w:rPr>
        <w:t>29.7</w:t>
      </w:r>
      <w:r w:rsidR="0041326F" w:rsidRPr="00471714">
        <w:rPr>
          <w:sz w:val="23"/>
          <w:szCs w:val="23"/>
        </w:rPr>
        <w:t>%</w:t>
      </w:r>
      <w:r w:rsidR="000407F2" w:rsidRPr="00471714">
        <w:rPr>
          <w:sz w:val="23"/>
          <w:szCs w:val="23"/>
        </w:rPr>
        <w:t>]</w:t>
      </w:r>
      <w:r w:rsidR="008C6B3E" w:rsidRPr="00471714">
        <w:rPr>
          <w:sz w:val="23"/>
          <w:szCs w:val="23"/>
        </w:rPr>
        <w:t xml:space="preserve">; </w:t>
      </w:r>
      <w:r w:rsidRPr="00E30466">
        <w:rPr>
          <w:sz w:val="23"/>
          <w:szCs w:val="23"/>
          <w:u w:val="single"/>
        </w:rPr>
        <w:t>A</w:t>
      </w:r>
      <w:r w:rsidR="00634D1E" w:rsidRPr="00E30466">
        <w:rPr>
          <w:sz w:val="23"/>
          <w:szCs w:val="23"/>
          <w:u w:val="single"/>
        </w:rPr>
        <w:t xml:space="preserve">ges </w:t>
      </w:r>
      <w:r w:rsidR="008C6B3E" w:rsidRPr="00E30466">
        <w:rPr>
          <w:sz w:val="23"/>
          <w:szCs w:val="23"/>
          <w:u w:val="single"/>
        </w:rPr>
        <w:t>46 through 64</w:t>
      </w:r>
      <w:r w:rsidR="00634D1E" w:rsidRPr="00E30466">
        <w:rPr>
          <w:sz w:val="23"/>
          <w:szCs w:val="23"/>
          <w:u w:val="single"/>
        </w:rPr>
        <w:t>:</w:t>
      </w:r>
      <w:r w:rsidR="008C6B3E" w:rsidRPr="00E30466">
        <w:rPr>
          <w:sz w:val="23"/>
          <w:szCs w:val="23"/>
          <w:u w:val="single"/>
        </w:rPr>
        <w:t xml:space="preserve"> </w:t>
      </w:r>
      <w:r w:rsidR="007603AE" w:rsidRPr="00E30466">
        <w:rPr>
          <w:b/>
          <w:bCs/>
          <w:sz w:val="23"/>
          <w:szCs w:val="23"/>
          <w:u w:val="single"/>
        </w:rPr>
        <w:t>57</w:t>
      </w:r>
      <w:r w:rsidR="00986A6C" w:rsidRPr="00E30466">
        <w:rPr>
          <w:sz w:val="23"/>
          <w:szCs w:val="23"/>
          <w:u w:val="single"/>
        </w:rPr>
        <w:t xml:space="preserve"> individuals</w:t>
      </w:r>
      <w:r w:rsidR="00986A6C" w:rsidRPr="00471714">
        <w:rPr>
          <w:sz w:val="23"/>
          <w:szCs w:val="23"/>
        </w:rPr>
        <w:t xml:space="preserve"> </w:t>
      </w:r>
      <w:r w:rsidR="000407F2" w:rsidRPr="00471714">
        <w:rPr>
          <w:sz w:val="23"/>
          <w:szCs w:val="23"/>
        </w:rPr>
        <w:t>[</w:t>
      </w:r>
      <w:r w:rsidR="007603AE" w:rsidRPr="00471714">
        <w:rPr>
          <w:sz w:val="23"/>
          <w:szCs w:val="23"/>
        </w:rPr>
        <w:t>32.</w:t>
      </w:r>
      <w:r w:rsidR="007D12AB">
        <w:rPr>
          <w:sz w:val="23"/>
          <w:szCs w:val="23"/>
        </w:rPr>
        <w:t>6</w:t>
      </w:r>
      <w:r w:rsidR="0041326F" w:rsidRPr="00471714">
        <w:rPr>
          <w:sz w:val="23"/>
          <w:szCs w:val="23"/>
        </w:rPr>
        <w:t>%</w:t>
      </w:r>
      <w:r w:rsidR="000407F2" w:rsidRPr="00471714">
        <w:rPr>
          <w:sz w:val="23"/>
          <w:szCs w:val="23"/>
        </w:rPr>
        <w:t>]</w:t>
      </w:r>
      <w:r w:rsidR="008C6B3E" w:rsidRPr="00471714">
        <w:rPr>
          <w:sz w:val="23"/>
          <w:szCs w:val="23"/>
        </w:rPr>
        <w:t>;</w:t>
      </w:r>
      <w:r w:rsidR="00C3270F" w:rsidRPr="00471714">
        <w:rPr>
          <w:sz w:val="23"/>
          <w:szCs w:val="23"/>
        </w:rPr>
        <w:t xml:space="preserve"> </w:t>
      </w:r>
      <w:r w:rsidR="009543A2" w:rsidRPr="00471714">
        <w:rPr>
          <w:sz w:val="23"/>
          <w:szCs w:val="23"/>
        </w:rPr>
        <w:t xml:space="preserve">and </w:t>
      </w:r>
      <w:r w:rsidRPr="00E30466">
        <w:rPr>
          <w:sz w:val="23"/>
          <w:szCs w:val="23"/>
          <w:u w:val="single"/>
        </w:rPr>
        <w:t>A</w:t>
      </w:r>
      <w:r w:rsidR="00634D1E" w:rsidRPr="00E30466">
        <w:rPr>
          <w:sz w:val="23"/>
          <w:szCs w:val="23"/>
          <w:u w:val="single"/>
        </w:rPr>
        <w:t xml:space="preserve">ges </w:t>
      </w:r>
      <w:r w:rsidR="00C3270F" w:rsidRPr="00E30466">
        <w:rPr>
          <w:sz w:val="23"/>
          <w:szCs w:val="23"/>
          <w:u w:val="single"/>
        </w:rPr>
        <w:t>6</w:t>
      </w:r>
      <w:r w:rsidR="00161988" w:rsidRPr="00E30466">
        <w:rPr>
          <w:sz w:val="23"/>
          <w:szCs w:val="23"/>
          <w:u w:val="single"/>
        </w:rPr>
        <w:t>5 and older</w:t>
      </w:r>
      <w:r w:rsidR="00634D1E" w:rsidRPr="00E30466">
        <w:rPr>
          <w:sz w:val="23"/>
          <w:szCs w:val="23"/>
          <w:u w:val="single"/>
        </w:rPr>
        <w:t xml:space="preserve">: </w:t>
      </w:r>
      <w:r w:rsidR="007603AE" w:rsidRPr="00E30466">
        <w:rPr>
          <w:b/>
          <w:bCs/>
          <w:sz w:val="23"/>
          <w:szCs w:val="23"/>
          <w:u w:val="single"/>
        </w:rPr>
        <w:t>24</w:t>
      </w:r>
      <w:r w:rsidR="00986A6C" w:rsidRPr="00E30466">
        <w:rPr>
          <w:b/>
          <w:bCs/>
          <w:sz w:val="23"/>
          <w:szCs w:val="23"/>
          <w:u w:val="single"/>
        </w:rPr>
        <w:t xml:space="preserve"> </w:t>
      </w:r>
      <w:r w:rsidR="00986A6C" w:rsidRPr="00E30466">
        <w:rPr>
          <w:sz w:val="23"/>
          <w:szCs w:val="23"/>
          <w:u w:val="single"/>
        </w:rPr>
        <w:t>individuals</w:t>
      </w:r>
      <w:r w:rsidR="00986A6C" w:rsidRPr="00471714">
        <w:rPr>
          <w:sz w:val="23"/>
          <w:szCs w:val="23"/>
        </w:rPr>
        <w:t xml:space="preserve"> </w:t>
      </w:r>
      <w:r w:rsidR="000407F2" w:rsidRPr="00471714">
        <w:rPr>
          <w:sz w:val="23"/>
          <w:szCs w:val="23"/>
        </w:rPr>
        <w:t>[</w:t>
      </w:r>
      <w:r w:rsidR="007603AE" w:rsidRPr="00471714">
        <w:rPr>
          <w:sz w:val="23"/>
          <w:szCs w:val="23"/>
        </w:rPr>
        <w:t>13.7</w:t>
      </w:r>
      <w:r w:rsidR="00C3270F" w:rsidRPr="00471714">
        <w:rPr>
          <w:sz w:val="23"/>
          <w:szCs w:val="23"/>
        </w:rPr>
        <w:t>%</w:t>
      </w:r>
      <w:r w:rsidR="000407F2" w:rsidRPr="00471714">
        <w:rPr>
          <w:sz w:val="23"/>
          <w:szCs w:val="23"/>
        </w:rPr>
        <w:t>]</w:t>
      </w:r>
      <w:r w:rsidR="00DE7F42" w:rsidRPr="00471714">
        <w:rPr>
          <w:sz w:val="23"/>
          <w:szCs w:val="23"/>
        </w:rPr>
        <w:t xml:space="preserve"> which totals one-hundred, seventy-five </w:t>
      </w:r>
      <w:r w:rsidR="000407F2" w:rsidRPr="00471714">
        <w:rPr>
          <w:sz w:val="23"/>
          <w:szCs w:val="23"/>
        </w:rPr>
        <w:t>(</w:t>
      </w:r>
      <w:r w:rsidR="00DE7F42" w:rsidRPr="00471714">
        <w:rPr>
          <w:sz w:val="23"/>
          <w:szCs w:val="23"/>
        </w:rPr>
        <w:t>175) individuals</w:t>
      </w:r>
      <w:r w:rsidR="00C3270F" w:rsidRPr="00471714">
        <w:rPr>
          <w:sz w:val="23"/>
          <w:szCs w:val="23"/>
        </w:rPr>
        <w:t>.</w:t>
      </w:r>
      <w:r w:rsidR="00DE7F42" w:rsidRPr="00471714">
        <w:rPr>
          <w:sz w:val="23"/>
          <w:szCs w:val="23"/>
        </w:rPr>
        <w:t xml:space="preserve"> Two (2) individuals did not answer the age question.</w:t>
      </w:r>
    </w:p>
    <w:p w14:paraId="0A657E93" w14:textId="77777777" w:rsidR="004C4043" w:rsidRDefault="004C4043" w:rsidP="00C3270F">
      <w:pPr>
        <w:rPr>
          <w:sz w:val="23"/>
          <w:szCs w:val="23"/>
        </w:rPr>
      </w:pPr>
    </w:p>
    <w:p w14:paraId="3993B899" w14:textId="1363552C" w:rsidR="00E3274F" w:rsidRPr="000407F2" w:rsidRDefault="00DE7F42" w:rsidP="000407F2">
      <w:pPr>
        <w:jc w:val="center"/>
        <w:rPr>
          <w:noProof/>
          <w:sz w:val="36"/>
          <w:szCs w:val="36"/>
        </w:rPr>
      </w:pPr>
      <w:r>
        <w:rPr>
          <w:noProof/>
        </w:rPr>
        <w:drawing>
          <wp:inline distT="0" distB="0" distL="0" distR="0" wp14:anchorId="3962C275" wp14:editId="03122768">
            <wp:extent cx="7673645" cy="3979469"/>
            <wp:effectExtent l="0" t="0" r="3810" b="2540"/>
            <wp:docPr id="12" name="Chart 12">
              <a:extLst xmlns:a="http://schemas.openxmlformats.org/drawingml/2006/main">
                <a:ext uri="{FF2B5EF4-FFF2-40B4-BE49-F238E27FC236}">
                  <a16:creationId xmlns:a16="http://schemas.microsoft.com/office/drawing/2014/main" id="{58CE909C-5A69-4CFC-93FE-F26A83F16C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760F74" w14:textId="77777777" w:rsidR="00CC6CF4" w:rsidRDefault="00CC6CF4" w:rsidP="00AE234E">
      <w:pPr>
        <w:pStyle w:val="Heading1"/>
        <w:jc w:val="center"/>
        <w:rPr>
          <w:noProof/>
        </w:rPr>
      </w:pPr>
      <w:bookmarkStart w:id="1" w:name="_Toc491167668"/>
    </w:p>
    <w:p w14:paraId="60834F92" w14:textId="52D08FB4" w:rsidR="00B367D9" w:rsidRPr="00420B6A" w:rsidRDefault="008C6B3E" w:rsidP="00420B6A">
      <w:pPr>
        <w:pStyle w:val="Heading1"/>
        <w:spacing w:before="240"/>
        <w:jc w:val="center"/>
        <w:rPr>
          <w:noProof/>
          <w:color w:val="1F497D" w:themeColor="text2"/>
        </w:rPr>
      </w:pPr>
      <w:r w:rsidRPr="00F93CEA">
        <w:rPr>
          <w:noProof/>
          <w:color w:val="1F497D" w:themeColor="text2"/>
        </w:rPr>
        <w:t>20</w:t>
      </w:r>
      <w:r w:rsidR="007A5059" w:rsidRPr="00F93CEA">
        <w:rPr>
          <w:noProof/>
          <w:color w:val="1F497D" w:themeColor="text2"/>
        </w:rPr>
        <w:t>2</w:t>
      </w:r>
      <w:r w:rsidR="001E6195" w:rsidRPr="00F93CEA">
        <w:rPr>
          <w:noProof/>
          <w:color w:val="1F497D" w:themeColor="text2"/>
        </w:rPr>
        <w:t>2</w:t>
      </w:r>
      <w:r w:rsidRPr="00F93CEA">
        <w:rPr>
          <w:noProof/>
          <w:color w:val="1F497D" w:themeColor="text2"/>
        </w:rPr>
        <w:t xml:space="preserve"> </w:t>
      </w:r>
      <w:r w:rsidR="00593DE7" w:rsidRPr="00F93CEA">
        <w:rPr>
          <w:noProof/>
          <w:color w:val="1F497D" w:themeColor="text2"/>
        </w:rPr>
        <w:t>Adult Survey Responses</w:t>
      </w:r>
      <w:bookmarkEnd w:id="1"/>
      <w:r w:rsidR="00161988" w:rsidRPr="00F93CEA">
        <w:rPr>
          <w:noProof/>
          <w:color w:val="1F497D" w:themeColor="text2"/>
        </w:rPr>
        <w:t xml:space="preserve"> – Condensed View</w:t>
      </w:r>
    </w:p>
    <w:p w14:paraId="362E196C" w14:textId="289B606B" w:rsidR="00B367D9" w:rsidRPr="00420B6A" w:rsidRDefault="00DC0027" w:rsidP="00B367D9">
      <w:pPr>
        <w:rPr>
          <w:b/>
          <w:bCs/>
        </w:rPr>
      </w:pPr>
      <w:r w:rsidRPr="009B486F">
        <w:rPr>
          <w:b/>
          <w:bCs/>
        </w:rPr>
        <w:t xml:space="preserve">The adult survey had </w:t>
      </w:r>
      <w:r w:rsidR="00420B6A">
        <w:rPr>
          <w:b/>
          <w:bCs/>
        </w:rPr>
        <w:t>15</w:t>
      </w:r>
      <w:r w:rsidR="00130E40">
        <w:rPr>
          <w:b/>
          <w:bCs/>
        </w:rPr>
        <w:t>0</w:t>
      </w:r>
      <w:r w:rsidRPr="009B486F">
        <w:rPr>
          <w:b/>
          <w:bCs/>
        </w:rPr>
        <w:t xml:space="preserve"> respondents</w:t>
      </w:r>
      <w:r w:rsidR="00C5569B">
        <w:rPr>
          <w:b/>
          <w:bCs/>
        </w:rPr>
        <w:t>.</w:t>
      </w:r>
    </w:p>
    <w:p w14:paraId="63A79F45" w14:textId="52DC65A3" w:rsidR="00420B6A" w:rsidRPr="00B367D9" w:rsidRDefault="00420B6A" w:rsidP="00B367D9">
      <w:pPr>
        <w:sectPr w:rsidR="00420B6A" w:rsidRPr="00B367D9" w:rsidSect="00001252">
          <w:footerReference w:type="default" r:id="rId11"/>
          <w:footerReference w:type="first" r:id="rId12"/>
          <w:pgSz w:w="15840" w:h="12240" w:orient="landscape"/>
          <w:pgMar w:top="547" w:right="720" w:bottom="720" w:left="720" w:header="720" w:footer="720" w:gutter="0"/>
          <w:cols w:space="720"/>
          <w:docGrid w:linePitch="360"/>
        </w:sectPr>
      </w:pPr>
      <w:r>
        <w:rPr>
          <w:noProof/>
        </w:rPr>
        <w:drawing>
          <wp:inline distT="0" distB="0" distL="0" distR="0" wp14:anchorId="6C33FDE5" wp14:editId="4F83F306">
            <wp:extent cx="9378086" cy="5574182"/>
            <wp:effectExtent l="0" t="0" r="13970" b="7620"/>
            <wp:docPr id="10" name="Chart 10">
              <a:extLst xmlns:a="http://schemas.openxmlformats.org/drawingml/2006/main">
                <a:ext uri="{FF2B5EF4-FFF2-40B4-BE49-F238E27FC236}">
                  <a16:creationId xmlns:a16="http://schemas.microsoft.com/office/drawing/2014/main" id="{06602703-2D36-4E1B-9859-250DF85CE4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960A63" w14:textId="58070ABC" w:rsidR="00FC3FA4" w:rsidRPr="00F93CEA" w:rsidRDefault="00C5569B" w:rsidP="00991B45">
      <w:pPr>
        <w:pStyle w:val="Heading1"/>
        <w:jc w:val="center"/>
        <w:rPr>
          <w:noProof/>
          <w:color w:val="1F497D" w:themeColor="text2"/>
        </w:rPr>
      </w:pPr>
      <w:r w:rsidRPr="00F93CEA">
        <w:rPr>
          <w:noProof/>
          <w:color w:val="1F497D" w:themeColor="text2"/>
        </w:rPr>
        <w:lastRenderedPageBreak/>
        <w:t xml:space="preserve">Adult </w:t>
      </w:r>
      <w:r w:rsidR="00FC3FA4" w:rsidRPr="00F93CEA">
        <w:rPr>
          <w:noProof/>
          <w:color w:val="1F497D" w:themeColor="text2"/>
        </w:rPr>
        <w:t>Survey Individual Responses</w:t>
      </w:r>
    </w:p>
    <w:p w14:paraId="07193629" w14:textId="77777777" w:rsidR="00FF30D2" w:rsidRPr="00FF30D2" w:rsidRDefault="00FF30D2" w:rsidP="00991B45">
      <w:pPr>
        <w:spacing w:after="0"/>
      </w:pPr>
    </w:p>
    <w:p w14:paraId="2CFA3DAF" w14:textId="67AAA5A5" w:rsidR="009C5027" w:rsidRDefault="00C5569B" w:rsidP="00991B45">
      <w:pPr>
        <w:spacing w:after="0"/>
        <w:rPr>
          <w:sz w:val="23"/>
          <w:szCs w:val="23"/>
        </w:rPr>
      </w:pPr>
      <w:r>
        <w:rPr>
          <w:sz w:val="23"/>
          <w:szCs w:val="23"/>
        </w:rPr>
        <w:t>A</w:t>
      </w:r>
      <w:r w:rsidR="0085622B">
        <w:rPr>
          <w:sz w:val="23"/>
          <w:szCs w:val="23"/>
        </w:rPr>
        <w:t xml:space="preserve"> pie chart is </w:t>
      </w:r>
      <w:r>
        <w:rPr>
          <w:sz w:val="23"/>
          <w:szCs w:val="23"/>
        </w:rPr>
        <w:t>displayed below for each Adult Survey question,</w:t>
      </w:r>
      <w:r w:rsidR="00FC3FA4" w:rsidRPr="001318C6">
        <w:rPr>
          <w:sz w:val="23"/>
          <w:szCs w:val="23"/>
        </w:rPr>
        <w:t xml:space="preserve"> </w:t>
      </w:r>
      <w:r>
        <w:rPr>
          <w:sz w:val="23"/>
          <w:szCs w:val="23"/>
        </w:rPr>
        <w:t>indicating</w:t>
      </w:r>
      <w:r w:rsidR="00FC3FA4" w:rsidRPr="001318C6">
        <w:rPr>
          <w:sz w:val="23"/>
          <w:szCs w:val="23"/>
        </w:rPr>
        <w:t xml:space="preserve"> the percentage of “Yes</w:t>
      </w:r>
      <w:r w:rsidR="00FC3FA4">
        <w:rPr>
          <w:sz w:val="23"/>
          <w:szCs w:val="23"/>
        </w:rPr>
        <w:t>” and “No” responses for individuals regarding services</w:t>
      </w:r>
      <w:r w:rsidR="00CB2408">
        <w:rPr>
          <w:sz w:val="23"/>
          <w:szCs w:val="23"/>
        </w:rPr>
        <w:t>.</w:t>
      </w:r>
    </w:p>
    <w:p w14:paraId="18A19DF6" w14:textId="77777777" w:rsidR="00991B45" w:rsidRPr="00D56DDC" w:rsidRDefault="00991B45" w:rsidP="00991B45">
      <w:pPr>
        <w:spacing w:after="0"/>
        <w:rPr>
          <w:sz w:val="23"/>
          <w:szCs w:val="23"/>
        </w:rPr>
      </w:pPr>
    </w:p>
    <w:p w14:paraId="155F29CE" w14:textId="38F346B3" w:rsidR="008B4D07" w:rsidRDefault="00B41406" w:rsidP="00991B45">
      <w:pPr>
        <w:spacing w:after="0"/>
        <w:jc w:val="center"/>
      </w:pPr>
      <w:r>
        <w:rPr>
          <w:noProof/>
        </w:rPr>
        <w:drawing>
          <wp:inline distT="0" distB="0" distL="0" distR="0" wp14:anchorId="38C8C69B" wp14:editId="1DF98058">
            <wp:extent cx="5952922" cy="2120900"/>
            <wp:effectExtent l="0" t="0" r="10160" b="12700"/>
            <wp:docPr id="27" name="Chart 2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EC146C" w14:textId="77777777" w:rsidR="00991B45" w:rsidRDefault="00991B45" w:rsidP="00991B45">
      <w:pPr>
        <w:spacing w:after="0"/>
        <w:jc w:val="center"/>
      </w:pPr>
    </w:p>
    <w:p w14:paraId="147D883E" w14:textId="5779672F" w:rsidR="0091357F" w:rsidRDefault="00B41406" w:rsidP="00991B45">
      <w:pPr>
        <w:spacing w:after="0"/>
        <w:jc w:val="center"/>
      </w:pPr>
      <w:r>
        <w:rPr>
          <w:noProof/>
        </w:rPr>
        <w:drawing>
          <wp:inline distT="0" distB="0" distL="0" distR="0" wp14:anchorId="6778578E" wp14:editId="07BD70A3">
            <wp:extent cx="5931942" cy="2099463"/>
            <wp:effectExtent l="0" t="0" r="12065" b="15240"/>
            <wp:docPr id="23" name="Chart 23">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3A8FD0" w14:textId="77777777" w:rsidR="007A5059" w:rsidRDefault="007A5059" w:rsidP="00991B45">
      <w:pPr>
        <w:spacing w:after="0"/>
      </w:pPr>
    </w:p>
    <w:p w14:paraId="74FA3578" w14:textId="642B3ABA" w:rsidR="004471D2" w:rsidRDefault="00991B45" w:rsidP="00687807">
      <w:pPr>
        <w:jc w:val="center"/>
      </w:pPr>
      <w:r>
        <w:rPr>
          <w:noProof/>
        </w:rPr>
        <w:drawing>
          <wp:inline distT="0" distB="0" distL="0" distR="0" wp14:anchorId="6978DC6A" wp14:editId="0996C754">
            <wp:extent cx="5961888" cy="2435961"/>
            <wp:effectExtent l="0" t="0" r="1270" b="2540"/>
            <wp:docPr id="32" name="Chart 3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B5BFFB" w14:textId="5752E6E9" w:rsidR="008E7A27" w:rsidRDefault="008E7A27" w:rsidP="004471D2">
      <w:pPr>
        <w:jc w:val="center"/>
      </w:pPr>
    </w:p>
    <w:p w14:paraId="227151BD" w14:textId="77777777" w:rsidR="004E1FF7" w:rsidRDefault="004E1FF7" w:rsidP="004471D2">
      <w:pPr>
        <w:jc w:val="center"/>
      </w:pPr>
    </w:p>
    <w:p w14:paraId="3303CA5E" w14:textId="0891BE89" w:rsidR="00230D75" w:rsidRDefault="00E45444" w:rsidP="001B4AB7">
      <w:pPr>
        <w:jc w:val="center"/>
      </w:pPr>
      <w:r>
        <w:rPr>
          <w:noProof/>
        </w:rPr>
        <w:drawing>
          <wp:inline distT="0" distB="0" distL="0" distR="0" wp14:anchorId="02AA3EC1" wp14:editId="78699823">
            <wp:extent cx="6049442" cy="2501798"/>
            <wp:effectExtent l="0" t="0" r="8890" b="13335"/>
            <wp:docPr id="34" name="Chart 34">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217200" w14:textId="55A23FB6" w:rsidR="004E1FF7" w:rsidRDefault="001B4AB7" w:rsidP="006C5963">
      <w:pPr>
        <w:jc w:val="center"/>
      </w:pPr>
      <w:r>
        <w:rPr>
          <w:noProof/>
        </w:rPr>
        <w:drawing>
          <wp:inline distT="0" distB="0" distL="0" distR="0" wp14:anchorId="670201A9" wp14:editId="580DE55C">
            <wp:extent cx="6048909" cy="2611120"/>
            <wp:effectExtent l="0" t="0" r="9525" b="17780"/>
            <wp:docPr id="35" name="Chart 35">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1AC043" w14:textId="48153906" w:rsidR="004E1FF7" w:rsidRDefault="00A1407E" w:rsidP="00383A6A">
      <w:pPr>
        <w:jc w:val="center"/>
      </w:pPr>
      <w:r>
        <w:rPr>
          <w:noProof/>
        </w:rPr>
        <w:drawing>
          <wp:inline distT="0" distB="0" distL="0" distR="0" wp14:anchorId="71396E7F" wp14:editId="21F7A213">
            <wp:extent cx="6034761" cy="2636520"/>
            <wp:effectExtent l="0" t="0" r="4445" b="11430"/>
            <wp:docPr id="30" name="Chart 30">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D89664" w14:textId="7BC45DF2" w:rsidR="004E1FF7" w:rsidRDefault="00FC17E7" w:rsidP="00FA7621">
      <w:pPr>
        <w:jc w:val="center"/>
      </w:pPr>
      <w:r>
        <w:rPr>
          <w:noProof/>
        </w:rPr>
        <w:lastRenderedPageBreak/>
        <w:drawing>
          <wp:inline distT="0" distB="0" distL="0" distR="0" wp14:anchorId="3754FE6E" wp14:editId="23FB1450">
            <wp:extent cx="6465926" cy="2735580"/>
            <wp:effectExtent l="0" t="0" r="11430" b="7620"/>
            <wp:docPr id="6" name="Chart 6">
              <a:extLst xmlns:a="http://schemas.openxmlformats.org/drawingml/2006/main">
                <a:ext uri="{FF2B5EF4-FFF2-40B4-BE49-F238E27FC236}">
                  <a16:creationId xmlns:a16="http://schemas.microsoft.com/office/drawing/2014/main" id="{DDF61D99-36C6-4387-81CC-265598EA1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10076C" w14:textId="14FE6B39" w:rsidR="0041584F" w:rsidRDefault="00FA7621" w:rsidP="00383A6A">
      <w:pPr>
        <w:jc w:val="center"/>
      </w:pPr>
      <w:r>
        <w:rPr>
          <w:noProof/>
        </w:rPr>
        <w:drawing>
          <wp:inline distT="0" distB="0" distL="0" distR="0" wp14:anchorId="7F641982" wp14:editId="2F6C0B93">
            <wp:extent cx="6444387" cy="2713355"/>
            <wp:effectExtent l="0" t="0" r="13970" b="10795"/>
            <wp:docPr id="40" name="Chart 40">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D874C5" w14:textId="3E59ACBB" w:rsidR="00747BF3" w:rsidRDefault="00D21B79" w:rsidP="00513E53">
      <w:r>
        <w:rPr>
          <w:noProof/>
        </w:rPr>
        <w:drawing>
          <wp:inline distT="0" distB="0" distL="0" distR="0" wp14:anchorId="1FDEDA20" wp14:editId="076F7B21">
            <wp:extent cx="6480556" cy="2918460"/>
            <wp:effectExtent l="0" t="0" r="15875" b="15240"/>
            <wp:docPr id="43" name="Chart 43">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D8032D" w14:textId="675D9C4D" w:rsidR="00687807" w:rsidRDefault="001B57A7" w:rsidP="0042742B">
      <w:pPr>
        <w:jc w:val="center"/>
      </w:pPr>
      <w:r>
        <w:rPr>
          <w:noProof/>
        </w:rPr>
        <w:lastRenderedPageBreak/>
        <w:drawing>
          <wp:inline distT="0" distB="0" distL="0" distR="0" wp14:anchorId="3B920E10" wp14:editId="2780FB7D">
            <wp:extent cx="6144768" cy="2765146"/>
            <wp:effectExtent l="0" t="0" r="8890" b="16510"/>
            <wp:docPr id="45" name="Chart 45">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49F34B0" w14:textId="114447FF" w:rsidR="004E1FF7" w:rsidRDefault="0042742B" w:rsidP="00816B4F">
      <w:pPr>
        <w:jc w:val="center"/>
        <w:rPr>
          <w:noProof/>
        </w:rPr>
      </w:pPr>
      <w:r>
        <w:rPr>
          <w:noProof/>
        </w:rPr>
        <w:drawing>
          <wp:inline distT="0" distB="0" distL="0" distR="0" wp14:anchorId="1007A7EB" wp14:editId="2A039C4D">
            <wp:extent cx="6209741" cy="2647950"/>
            <wp:effectExtent l="0" t="0" r="635" b="0"/>
            <wp:docPr id="46" name="Chart 46">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145941" w14:textId="0026AD7E" w:rsidR="00FF30D2" w:rsidRDefault="00816B4F" w:rsidP="00383A6A">
      <w:pPr>
        <w:jc w:val="center"/>
        <w:rPr>
          <w:noProof/>
        </w:rPr>
      </w:pPr>
      <w:r>
        <w:rPr>
          <w:noProof/>
        </w:rPr>
        <w:drawing>
          <wp:inline distT="0" distB="0" distL="0" distR="0" wp14:anchorId="66DA5B84" wp14:editId="6F1EB656">
            <wp:extent cx="6254496" cy="2911449"/>
            <wp:effectExtent l="0" t="0" r="13335" b="3810"/>
            <wp:docPr id="47" name="Chart 47">
              <a:extLst xmlns:a="http://schemas.openxmlformats.org/drawingml/2006/main">
                <a:ext uri="{FF2B5EF4-FFF2-40B4-BE49-F238E27FC236}">
                  <a16:creationId xmlns:a16="http://schemas.microsoft.com/office/drawing/2014/main" id="{B54142B1-0977-45FB-A628-7EC53006AD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01AA3B" w14:textId="67900924" w:rsidR="00B94E08" w:rsidRDefault="00B00FE3" w:rsidP="00B91B16">
      <w:pPr>
        <w:jc w:val="center"/>
        <w:rPr>
          <w:noProof/>
        </w:rPr>
      </w:pPr>
      <w:r>
        <w:rPr>
          <w:noProof/>
        </w:rPr>
        <w:lastRenderedPageBreak/>
        <w:drawing>
          <wp:inline distT="0" distB="0" distL="0" distR="0" wp14:anchorId="5617E753" wp14:editId="061EC2ED">
            <wp:extent cx="6393028" cy="2728570"/>
            <wp:effectExtent l="0" t="0" r="8255" b="15240"/>
            <wp:docPr id="48" name="Chart 48">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893DD9" w14:textId="0BCF8D0E" w:rsidR="00B91B16" w:rsidRDefault="00B91B16" w:rsidP="00383A6A">
      <w:pPr>
        <w:jc w:val="center"/>
        <w:rPr>
          <w:noProof/>
        </w:rPr>
      </w:pPr>
      <w:r>
        <w:rPr>
          <w:noProof/>
        </w:rPr>
        <w:drawing>
          <wp:inline distT="0" distB="0" distL="0" distR="0" wp14:anchorId="34630410" wp14:editId="1776005F">
            <wp:extent cx="6381750" cy="2765146"/>
            <wp:effectExtent l="0" t="0" r="0" b="16510"/>
            <wp:docPr id="7" name="Chart 7">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6F8FF3" w14:textId="1EBB23B9" w:rsidR="00FF30D2" w:rsidRDefault="00611308" w:rsidP="000407F2">
      <w:pPr>
        <w:jc w:val="center"/>
        <w:rPr>
          <w:noProof/>
        </w:rPr>
      </w:pPr>
      <w:r>
        <w:rPr>
          <w:noProof/>
        </w:rPr>
        <w:drawing>
          <wp:inline distT="0" distB="0" distL="0" distR="0" wp14:anchorId="020B2778" wp14:editId="566B2EBC">
            <wp:extent cx="6364021" cy="2743200"/>
            <wp:effectExtent l="0" t="0" r="17780" b="0"/>
            <wp:docPr id="58" name="Chart 58">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C5630CC" w14:textId="796D7C34" w:rsidR="002A5FDB" w:rsidRDefault="002A5FDB" w:rsidP="002445EF">
      <w:pPr>
        <w:rPr>
          <w:noProof/>
        </w:rPr>
      </w:pPr>
    </w:p>
    <w:p w14:paraId="26F249B3" w14:textId="77777777" w:rsidR="00593DE7" w:rsidRPr="00F93CEA" w:rsidRDefault="006D5A9E" w:rsidP="004B5DF2">
      <w:pPr>
        <w:pStyle w:val="Heading2"/>
        <w:jc w:val="center"/>
        <w:rPr>
          <w:color w:val="1F497D" w:themeColor="text2"/>
        </w:rPr>
      </w:pPr>
      <w:r w:rsidRPr="00F93CEA">
        <w:rPr>
          <w:color w:val="1F497D" w:themeColor="text2"/>
        </w:rPr>
        <w:t>O</w:t>
      </w:r>
      <w:r w:rsidR="00716AF7" w:rsidRPr="00F93CEA">
        <w:rPr>
          <w:color w:val="1F497D" w:themeColor="text2"/>
        </w:rPr>
        <w:t>pen Ended Question Responses</w:t>
      </w:r>
      <w:r w:rsidR="00176054" w:rsidRPr="00F93CEA">
        <w:rPr>
          <w:color w:val="1F497D" w:themeColor="text2"/>
        </w:rPr>
        <w:t>- Adult</w:t>
      </w:r>
      <w:r w:rsidRPr="00F93CEA">
        <w:rPr>
          <w:color w:val="1F497D" w:themeColor="text2"/>
        </w:rPr>
        <w:t>:</w:t>
      </w:r>
    </w:p>
    <w:p w14:paraId="38022B80" w14:textId="77777777" w:rsidR="00AC3ED7" w:rsidRPr="000F6DE6" w:rsidRDefault="00AC3ED7" w:rsidP="00AC3ED7"/>
    <w:p w14:paraId="464B8E50" w14:textId="77777777" w:rsidR="00593DE7" w:rsidRPr="00B6035F" w:rsidRDefault="00593DE7" w:rsidP="00B6035F">
      <w:pPr>
        <w:pStyle w:val="ListParagraph"/>
        <w:numPr>
          <w:ilvl w:val="0"/>
          <w:numId w:val="1"/>
        </w:numPr>
        <w:rPr>
          <w:b/>
        </w:rPr>
      </w:pPr>
      <w:r w:rsidRPr="0038104C">
        <w:rPr>
          <w:b/>
        </w:rPr>
        <w:t>What would make</w:t>
      </w:r>
      <w:r w:rsidRPr="000F6DE6">
        <w:rPr>
          <w:b/>
        </w:rPr>
        <w:t xml:space="preserve"> services better for you or the community</w:t>
      </w:r>
      <w:r w:rsidRPr="00B6035F">
        <w:rPr>
          <w:b/>
        </w:rPr>
        <w:t xml:space="preserve"> as a whole?</w:t>
      </w:r>
    </w:p>
    <w:p w14:paraId="628E342B" w14:textId="213114F5" w:rsidR="00AF1711" w:rsidRDefault="001E296D" w:rsidP="002066FB">
      <w:pPr>
        <w:ind w:left="720"/>
        <w:jc w:val="both"/>
        <w:rPr>
          <w:i/>
          <w:iCs/>
        </w:rPr>
      </w:pPr>
      <w:r>
        <w:t>Not all survey respondents entered an answer for this question. The majority of those that did respond to this question</w:t>
      </w:r>
      <w:r w:rsidR="00442CA3">
        <w:t xml:space="preserve"> </w:t>
      </w:r>
      <w:r w:rsidR="00E6029E">
        <w:t>comment</w:t>
      </w:r>
      <w:r w:rsidR="0038104C">
        <w:t>ed</w:t>
      </w:r>
      <w:r w:rsidR="006D5A9E">
        <w:t xml:space="preserve"> they</w:t>
      </w:r>
      <w:r w:rsidR="00593DE7" w:rsidRPr="00593DE7">
        <w:t xml:space="preserve"> were </w:t>
      </w:r>
      <w:r w:rsidR="00CC6CF4">
        <w:t xml:space="preserve">very satisfied </w:t>
      </w:r>
      <w:r w:rsidR="00593DE7" w:rsidRPr="00593DE7">
        <w:t>with the services</w:t>
      </w:r>
      <w:r>
        <w:t xml:space="preserve"> and would not change anything</w:t>
      </w:r>
      <w:r w:rsidR="00AF1711">
        <w:t>. Some of the comments include:</w:t>
      </w:r>
      <w:r>
        <w:t xml:space="preserve"> </w:t>
      </w:r>
      <w:r w:rsidR="00926A61">
        <w:rPr>
          <w:i/>
          <w:iCs/>
        </w:rPr>
        <w:t>“Very responsive to all my needs</w:t>
      </w:r>
      <w:r w:rsidR="006D3DDE" w:rsidRPr="001E296D">
        <w:rPr>
          <w:i/>
          <w:iCs/>
        </w:rPr>
        <w:t>;”</w:t>
      </w:r>
      <w:r w:rsidRPr="001E296D">
        <w:rPr>
          <w:i/>
          <w:iCs/>
        </w:rPr>
        <w:t xml:space="preserve"> “</w:t>
      </w:r>
      <w:r w:rsidR="00926A61">
        <w:rPr>
          <w:i/>
          <w:iCs/>
        </w:rPr>
        <w:t>No, I think your program is great</w:t>
      </w:r>
      <w:r w:rsidR="006D3DDE">
        <w:rPr>
          <w:i/>
          <w:iCs/>
        </w:rPr>
        <w:t>;”</w:t>
      </w:r>
      <w:r w:rsidRPr="001E296D">
        <w:rPr>
          <w:i/>
          <w:iCs/>
        </w:rPr>
        <w:t xml:space="preserve"> “</w:t>
      </w:r>
      <w:r w:rsidR="00926A61">
        <w:rPr>
          <w:i/>
          <w:iCs/>
        </w:rPr>
        <w:t>Not really, I think you all do a great job</w:t>
      </w:r>
      <w:r w:rsidR="006D3DDE">
        <w:rPr>
          <w:i/>
          <w:iCs/>
        </w:rPr>
        <w:t>”</w:t>
      </w:r>
      <w:r w:rsidRPr="001E296D">
        <w:rPr>
          <w:i/>
          <w:iCs/>
        </w:rPr>
        <w:t xml:space="preserve"> and “</w:t>
      </w:r>
      <w:r w:rsidR="00926A61">
        <w:rPr>
          <w:i/>
          <w:iCs/>
        </w:rPr>
        <w:t>Doing everything right and things are effective</w:t>
      </w:r>
      <w:r w:rsidRPr="001E296D">
        <w:rPr>
          <w:i/>
          <w:iCs/>
        </w:rPr>
        <w:t xml:space="preserve">.” </w:t>
      </w:r>
    </w:p>
    <w:p w14:paraId="0387D494" w14:textId="6B23E84A" w:rsidR="00745F3D" w:rsidRPr="002D61CF" w:rsidRDefault="00926A61" w:rsidP="002D61CF">
      <w:pPr>
        <w:ind w:left="720"/>
        <w:jc w:val="both"/>
        <w:rPr>
          <w:i/>
          <w:iCs/>
        </w:rPr>
      </w:pPr>
      <w:proofErr w:type="gramStart"/>
      <w:r>
        <w:t>The majority of</w:t>
      </w:r>
      <w:proofErr w:type="gramEnd"/>
      <w:r>
        <w:t xml:space="preserve"> the remaining comments were regarding </w:t>
      </w:r>
      <w:r w:rsidR="00AF1711">
        <w:t>“</w:t>
      </w:r>
      <w:r>
        <w:rPr>
          <w:i/>
          <w:iCs/>
        </w:rPr>
        <w:t>m</w:t>
      </w:r>
      <w:r w:rsidR="00AF1711">
        <w:rPr>
          <w:i/>
          <w:iCs/>
        </w:rPr>
        <w:t>or</w:t>
      </w:r>
      <w:r>
        <w:rPr>
          <w:i/>
          <w:iCs/>
        </w:rPr>
        <w:t>e programs/classes”.</w:t>
      </w:r>
      <w:r w:rsidR="002D61CF">
        <w:rPr>
          <w:i/>
          <w:iCs/>
        </w:rPr>
        <w:t xml:space="preserve"> </w:t>
      </w:r>
      <w:r w:rsidR="00745F3D">
        <w:t>Overall, the responses were</w:t>
      </w:r>
      <w:r w:rsidR="0038104C">
        <w:t xml:space="preserve"> positive</w:t>
      </w:r>
      <w:r w:rsidR="00745F3D">
        <w:t xml:space="preserve">. The individuals that were </w:t>
      </w:r>
      <w:r w:rsidR="00C5569B">
        <w:t>kind</w:t>
      </w:r>
      <w:r w:rsidR="00745F3D">
        <w:t xml:space="preserve"> eno</w:t>
      </w:r>
      <w:r w:rsidR="0038104C">
        <w:t>u</w:t>
      </w:r>
      <w:r w:rsidR="00745F3D">
        <w:t xml:space="preserve">gh to complete the survey remarked positively about the services we provide and the staff working </w:t>
      </w:r>
      <w:r w:rsidR="008175C8">
        <w:t>at</w:t>
      </w:r>
      <w:r w:rsidR="00745F3D">
        <w:t xml:space="preserve"> Sanilac County CMH.</w:t>
      </w:r>
    </w:p>
    <w:p w14:paraId="7E0C4B36" w14:textId="77777777" w:rsidR="00045C29" w:rsidRDefault="00045C29" w:rsidP="002066FB">
      <w:pPr>
        <w:ind w:left="720"/>
        <w:jc w:val="both"/>
      </w:pPr>
    </w:p>
    <w:p w14:paraId="0CF2F07C" w14:textId="77777777" w:rsidR="00E91B94" w:rsidRDefault="00E91B94" w:rsidP="002066FB">
      <w:pPr>
        <w:pStyle w:val="ListParagraph"/>
        <w:numPr>
          <w:ilvl w:val="0"/>
          <w:numId w:val="1"/>
        </w:numPr>
        <w:jc w:val="both"/>
        <w:rPr>
          <w:b/>
        </w:rPr>
      </w:pPr>
      <w:r w:rsidRPr="00D16A5B">
        <w:rPr>
          <w:b/>
        </w:rPr>
        <w:t>Have you</w:t>
      </w:r>
      <w:r>
        <w:rPr>
          <w:b/>
        </w:rPr>
        <w:t xml:space="preserve"> had difficulty getting services due to any barriers?</w:t>
      </w:r>
    </w:p>
    <w:p w14:paraId="5F0079CB" w14:textId="77777777" w:rsidR="00E91B94" w:rsidRDefault="00E91B94" w:rsidP="002066FB">
      <w:pPr>
        <w:pStyle w:val="ListParagraph"/>
        <w:jc w:val="both"/>
        <w:rPr>
          <w:b/>
        </w:rPr>
      </w:pPr>
    </w:p>
    <w:p w14:paraId="0CBBF155" w14:textId="791147A3" w:rsidR="00A51B9D" w:rsidRDefault="00D56DDC" w:rsidP="00A51B9D">
      <w:pPr>
        <w:pStyle w:val="ListParagraph"/>
        <w:jc w:val="both"/>
      </w:pPr>
      <w:r w:rsidRPr="00D16A5B">
        <w:t>Most</w:t>
      </w:r>
      <w:r w:rsidR="009C3DAD" w:rsidRPr="00D16A5B">
        <w:t xml:space="preserve"> respondents </w:t>
      </w:r>
      <w:r w:rsidR="002D61CF">
        <w:t xml:space="preserve">indicated that they </w:t>
      </w:r>
      <w:r w:rsidR="009C3DAD" w:rsidRPr="00D16A5B">
        <w:t xml:space="preserve">did not have difficulty getting services due to any barriers. </w:t>
      </w:r>
      <w:r w:rsidR="002D61CF">
        <w:t>One hundred and twenty</w:t>
      </w:r>
      <w:r w:rsidR="00B33FC7">
        <w:t xml:space="preserve"> (</w:t>
      </w:r>
      <w:r w:rsidR="002D61CF">
        <w:t>120</w:t>
      </w:r>
      <w:r w:rsidR="00B33FC7">
        <w:t>)</w:t>
      </w:r>
      <w:r w:rsidR="00AF1711">
        <w:t xml:space="preserve"> of the</w:t>
      </w:r>
      <w:r w:rsidR="002D61CF">
        <w:t xml:space="preserve"> one hundred and fifty</w:t>
      </w:r>
      <w:r w:rsidR="00AF1711">
        <w:t xml:space="preserve"> </w:t>
      </w:r>
      <w:r w:rsidR="002D61CF">
        <w:t>(150)</w:t>
      </w:r>
      <w:r w:rsidR="00AF1711">
        <w:t xml:space="preserve"> adult respondents </w:t>
      </w:r>
      <w:r w:rsidR="000407F2">
        <w:t>[</w:t>
      </w:r>
      <w:r w:rsidR="00D16A5B">
        <w:t>8</w:t>
      </w:r>
      <w:r w:rsidR="001D5A00">
        <w:t>0</w:t>
      </w:r>
      <w:r w:rsidR="00D16A5B">
        <w:t>%</w:t>
      </w:r>
      <w:r w:rsidR="000407F2">
        <w:t>]</w:t>
      </w:r>
      <w:r w:rsidR="00D16A5B">
        <w:t xml:space="preserve"> </w:t>
      </w:r>
      <w:r w:rsidR="002277C3">
        <w:t xml:space="preserve">responded “No” and </w:t>
      </w:r>
      <w:r w:rsidR="00D16A5B">
        <w:t>did not have difficulty getting services due to any barriers.</w:t>
      </w:r>
      <w:r w:rsidR="00B33FC7">
        <w:t xml:space="preserve"> </w:t>
      </w:r>
      <w:r w:rsidR="001D5A00">
        <w:t>Thirty</w:t>
      </w:r>
      <w:r w:rsidR="00B33FC7">
        <w:t xml:space="preserve"> (</w:t>
      </w:r>
      <w:r w:rsidR="001D5A00">
        <w:t>30</w:t>
      </w:r>
      <w:r w:rsidR="00B33FC7">
        <w:t>)</w:t>
      </w:r>
      <w:r w:rsidR="00DF4906">
        <w:t xml:space="preserve"> of the </w:t>
      </w:r>
      <w:r w:rsidR="001D5A00">
        <w:t>one hundred and fifty (150</w:t>
      </w:r>
      <w:r w:rsidR="00F93CEA">
        <w:t>) adult</w:t>
      </w:r>
      <w:r w:rsidR="00DF4906">
        <w:t xml:space="preserve"> respondents </w:t>
      </w:r>
      <w:r w:rsidR="000407F2">
        <w:t>[</w:t>
      </w:r>
      <w:r w:rsidR="001D5A00">
        <w:t>20</w:t>
      </w:r>
      <w:r w:rsidR="008175C8">
        <w:t>%</w:t>
      </w:r>
      <w:r w:rsidR="000407F2">
        <w:t>]</w:t>
      </w:r>
      <w:r w:rsidR="008175C8">
        <w:t xml:space="preserve"> responded</w:t>
      </w:r>
      <w:r w:rsidR="00D16A5B">
        <w:t xml:space="preserve"> “Yes”, that they had difficulty getting services due to any barriers. Of those </w:t>
      </w:r>
      <w:r w:rsidR="001D5A00">
        <w:t>20</w:t>
      </w:r>
      <w:r w:rsidR="00D16A5B">
        <w:t xml:space="preserve">%, </w:t>
      </w:r>
      <w:r w:rsidR="00F93CEA">
        <w:t>most of</w:t>
      </w:r>
      <w:r w:rsidR="001D5A00">
        <w:t xml:space="preserve"> the comments were regarding transportation and/or issues with lack of transportation</w:t>
      </w:r>
      <w:r w:rsidR="002277C3">
        <w:t xml:space="preserve">. </w:t>
      </w:r>
    </w:p>
    <w:p w14:paraId="4BAA1D53" w14:textId="77777777" w:rsidR="00A51B9D" w:rsidRDefault="00A51B9D" w:rsidP="00A51B9D">
      <w:pPr>
        <w:pStyle w:val="ListParagraph"/>
        <w:jc w:val="both"/>
      </w:pPr>
    </w:p>
    <w:p w14:paraId="1B40D681" w14:textId="4CA1FAC7" w:rsidR="00A51B9D" w:rsidRPr="00F93CEA" w:rsidRDefault="00D56DDC" w:rsidP="00F93CEA">
      <w:pPr>
        <w:pStyle w:val="ListParagraph"/>
        <w:jc w:val="both"/>
        <w:rPr>
          <w:rFonts w:ascii="Calibri" w:hAnsi="Calibri" w:cs="Calibri"/>
          <w:sz w:val="23"/>
          <w:szCs w:val="23"/>
        </w:rPr>
      </w:pPr>
      <w:r w:rsidRPr="00F93CEA">
        <w:rPr>
          <w:rFonts w:ascii="Calibri" w:hAnsi="Calibri" w:cs="Calibri"/>
          <w:sz w:val="23"/>
          <w:szCs w:val="23"/>
        </w:rPr>
        <w:t>Overall</w:t>
      </w:r>
      <w:r w:rsidR="002F76B8" w:rsidRPr="00F93CEA">
        <w:rPr>
          <w:rFonts w:ascii="Calibri" w:hAnsi="Calibri" w:cs="Calibri"/>
          <w:sz w:val="23"/>
          <w:szCs w:val="23"/>
        </w:rPr>
        <w:t>, there were</w:t>
      </w:r>
      <w:r w:rsidR="00EE47B2" w:rsidRPr="00F93CEA">
        <w:rPr>
          <w:rFonts w:ascii="Calibri" w:hAnsi="Calibri" w:cs="Calibri"/>
          <w:sz w:val="23"/>
          <w:szCs w:val="23"/>
        </w:rPr>
        <w:t xml:space="preserve"> very few</w:t>
      </w:r>
      <w:r w:rsidR="002F76B8" w:rsidRPr="00F93CEA">
        <w:rPr>
          <w:rFonts w:ascii="Calibri" w:hAnsi="Calibri" w:cs="Calibri"/>
          <w:sz w:val="23"/>
          <w:szCs w:val="23"/>
        </w:rPr>
        <w:t xml:space="preserve"> barriers noted by the </w:t>
      </w:r>
      <w:r w:rsidR="001D5A00" w:rsidRPr="00F93CEA">
        <w:rPr>
          <w:rFonts w:ascii="Calibri" w:hAnsi="Calibri" w:cs="Calibri"/>
          <w:sz w:val="23"/>
          <w:szCs w:val="23"/>
        </w:rPr>
        <w:t>respondents</w:t>
      </w:r>
      <w:r w:rsidR="00D16A5B" w:rsidRPr="00F93CEA">
        <w:rPr>
          <w:rFonts w:ascii="Calibri" w:hAnsi="Calibri" w:cs="Calibri"/>
          <w:sz w:val="23"/>
          <w:szCs w:val="23"/>
        </w:rPr>
        <w:t xml:space="preserve"> other than</w:t>
      </w:r>
      <w:r w:rsidR="008750F7" w:rsidRPr="00F93CEA">
        <w:rPr>
          <w:rFonts w:ascii="Calibri" w:hAnsi="Calibri" w:cs="Calibri"/>
          <w:sz w:val="23"/>
          <w:szCs w:val="23"/>
        </w:rPr>
        <w:t xml:space="preserve"> </w:t>
      </w:r>
      <w:r w:rsidR="008750F7" w:rsidRPr="00F93CEA">
        <w:rPr>
          <w:rFonts w:ascii="Calibri" w:hAnsi="Calibri" w:cs="Calibri"/>
          <w:sz w:val="23"/>
          <w:szCs w:val="23"/>
        </w:rPr>
        <w:br/>
      </w:r>
      <w:r w:rsidR="001D5A00" w:rsidRPr="00F93CEA">
        <w:rPr>
          <w:rFonts w:ascii="Calibri" w:hAnsi="Calibri" w:cs="Calibri"/>
          <w:sz w:val="23"/>
          <w:szCs w:val="23"/>
        </w:rPr>
        <w:t>transportation</w:t>
      </w:r>
      <w:r w:rsidR="008750F7" w:rsidRPr="00F93CEA">
        <w:rPr>
          <w:rFonts w:ascii="Calibri" w:hAnsi="Calibri" w:cs="Calibri"/>
          <w:sz w:val="23"/>
          <w:szCs w:val="23"/>
        </w:rPr>
        <w:t>.</w:t>
      </w:r>
      <w:r w:rsidR="002F76B8" w:rsidRPr="00F93CEA">
        <w:rPr>
          <w:rFonts w:ascii="Calibri" w:hAnsi="Calibri" w:cs="Calibri"/>
          <w:sz w:val="23"/>
          <w:szCs w:val="23"/>
        </w:rPr>
        <w:t xml:space="preserve"> </w:t>
      </w:r>
      <w:r w:rsidR="00A51B9D" w:rsidRPr="00A51B9D">
        <w:rPr>
          <w:rFonts w:ascii="Calibri" w:hAnsi="Calibri" w:cs="Calibri"/>
          <w:color w:val="000000"/>
          <w:sz w:val="23"/>
          <w:szCs w:val="23"/>
        </w:rPr>
        <w:t xml:space="preserve"> </w:t>
      </w:r>
      <w:r w:rsidR="00A51B9D" w:rsidRPr="00F93CEA">
        <w:rPr>
          <w:rFonts w:ascii="Calibri" w:hAnsi="Calibri" w:cs="Calibri"/>
          <w:sz w:val="23"/>
          <w:szCs w:val="23"/>
        </w:rPr>
        <w:t xml:space="preserve">Sanilac County CMH holds a contract with Sanilac Transportation Corporation (STC) to provide transportation for persons served. </w:t>
      </w:r>
      <w:r w:rsidR="00A51B9D" w:rsidRPr="00F93CEA">
        <w:rPr>
          <w:rFonts w:ascii="Calibri" w:hAnsi="Calibri" w:cs="Calibri"/>
          <w:color w:val="232323"/>
          <w:sz w:val="23"/>
          <w:szCs w:val="23"/>
          <w:shd w:val="clear" w:color="auto" w:fill="FFFFFF"/>
        </w:rPr>
        <w:t>S</w:t>
      </w:r>
      <w:r w:rsidR="00F93CEA">
        <w:rPr>
          <w:rFonts w:ascii="Calibri" w:hAnsi="Calibri" w:cs="Calibri"/>
          <w:color w:val="232323"/>
          <w:sz w:val="23"/>
          <w:szCs w:val="23"/>
          <w:shd w:val="clear" w:color="auto" w:fill="FFFFFF"/>
        </w:rPr>
        <w:t>TC</w:t>
      </w:r>
      <w:r w:rsidR="00A51B9D" w:rsidRPr="00F93CEA">
        <w:rPr>
          <w:rFonts w:ascii="Calibri" w:hAnsi="Calibri" w:cs="Calibri"/>
          <w:color w:val="232323"/>
          <w:sz w:val="23"/>
          <w:szCs w:val="23"/>
          <w:shd w:val="clear" w:color="auto" w:fill="FFFFFF"/>
        </w:rPr>
        <w:t xml:space="preserve"> specializes in public transportation services for senior citizens and people with medical conditions or disabilities in </w:t>
      </w:r>
      <w:r w:rsidR="00F93CEA" w:rsidRPr="00F93CEA">
        <w:rPr>
          <w:rFonts w:ascii="Calibri" w:hAnsi="Calibri" w:cs="Calibri"/>
          <w:color w:val="232323"/>
          <w:sz w:val="23"/>
          <w:szCs w:val="23"/>
          <w:shd w:val="clear" w:color="auto" w:fill="FFFFFF"/>
        </w:rPr>
        <w:t xml:space="preserve">Sanilac County. </w:t>
      </w:r>
      <w:r w:rsidR="00F93CEA" w:rsidRPr="00F93CEA">
        <w:rPr>
          <w:rFonts w:ascii="Calibri" w:hAnsi="Calibri" w:cs="Calibri"/>
          <w:sz w:val="23"/>
          <w:szCs w:val="23"/>
        </w:rPr>
        <w:t xml:space="preserve">Sanilac County CMH has ongoing discussions with STC regarding transportation issues that are </w:t>
      </w:r>
      <w:r w:rsidR="006D3DDE">
        <w:rPr>
          <w:rFonts w:ascii="Calibri" w:hAnsi="Calibri" w:cs="Calibri"/>
          <w:sz w:val="23"/>
          <w:szCs w:val="23"/>
        </w:rPr>
        <w:t>identified</w:t>
      </w:r>
      <w:r w:rsidR="00F93CEA" w:rsidRPr="00F93CEA">
        <w:rPr>
          <w:rFonts w:ascii="Calibri" w:hAnsi="Calibri" w:cs="Calibri"/>
          <w:sz w:val="23"/>
          <w:szCs w:val="23"/>
        </w:rPr>
        <w:t>.</w:t>
      </w:r>
    </w:p>
    <w:p w14:paraId="271A4F07" w14:textId="77777777" w:rsidR="00A51B9D" w:rsidRDefault="00A51B9D" w:rsidP="008750F7">
      <w:pPr>
        <w:pStyle w:val="ListParagraph"/>
        <w:jc w:val="both"/>
      </w:pPr>
    </w:p>
    <w:p w14:paraId="0FDD1BD5" w14:textId="4BBAA595" w:rsidR="008750F7" w:rsidRDefault="002F76B8" w:rsidP="00F93CEA">
      <w:pPr>
        <w:pStyle w:val="ListParagraph"/>
        <w:jc w:val="both"/>
      </w:pPr>
      <w:r>
        <w:t>Sanilac CMH</w:t>
      </w:r>
      <w:r w:rsidR="001C021B">
        <w:t xml:space="preserve"> </w:t>
      </w:r>
      <w:r>
        <w:t xml:space="preserve">completes an </w:t>
      </w:r>
      <w:r w:rsidR="001C021B">
        <w:t xml:space="preserve">annual </w:t>
      </w:r>
      <w:r>
        <w:t>accessibility survey u</w:t>
      </w:r>
      <w:r w:rsidR="00F93CEA">
        <w:t>tilizing</w:t>
      </w:r>
      <w:r>
        <w:t xml:space="preserve"> focus groups that also look at barriers to services and creates an action plan to address trends noted. Our Agency continue</w:t>
      </w:r>
      <w:r w:rsidR="001C021B">
        <w:t>s</w:t>
      </w:r>
      <w:r>
        <w:t xml:space="preserve"> to monitor all barriers to ensure we are dealing with any issues within our control.</w:t>
      </w:r>
      <w:r w:rsidR="00A51B9D">
        <w:t xml:space="preserve"> </w:t>
      </w:r>
    </w:p>
    <w:p w14:paraId="105189FA" w14:textId="77777777" w:rsidR="00045C29" w:rsidRPr="00E91B94" w:rsidRDefault="00045C29" w:rsidP="008750F7">
      <w:pPr>
        <w:pStyle w:val="ListParagraph"/>
        <w:jc w:val="both"/>
      </w:pPr>
    </w:p>
    <w:p w14:paraId="692C6277" w14:textId="77777777" w:rsidR="00E91B94" w:rsidRPr="00E91B94" w:rsidRDefault="002F76B8" w:rsidP="002066FB">
      <w:pPr>
        <w:pStyle w:val="ListParagraph"/>
        <w:numPr>
          <w:ilvl w:val="0"/>
          <w:numId w:val="1"/>
        </w:numPr>
        <w:jc w:val="both"/>
        <w:rPr>
          <w:b/>
        </w:rPr>
      </w:pPr>
      <w:r w:rsidRPr="00E52DA7">
        <w:rPr>
          <w:b/>
        </w:rPr>
        <w:t>Do you have any other</w:t>
      </w:r>
      <w:r>
        <w:rPr>
          <w:b/>
        </w:rPr>
        <w:t xml:space="preserve"> comments, questions, or concerns?</w:t>
      </w:r>
    </w:p>
    <w:p w14:paraId="66CA6FF5" w14:textId="77777777" w:rsidR="00BD3325" w:rsidRDefault="00BD3325" w:rsidP="002066FB">
      <w:pPr>
        <w:pStyle w:val="ListParagraph"/>
        <w:jc w:val="both"/>
      </w:pPr>
    </w:p>
    <w:p w14:paraId="7F35E616" w14:textId="4277D53E" w:rsidR="00E65E9C" w:rsidRDefault="00D56DDC" w:rsidP="002066FB">
      <w:pPr>
        <w:pStyle w:val="ListParagraph"/>
        <w:jc w:val="both"/>
      </w:pPr>
      <w:r w:rsidRPr="00BD3325">
        <w:t>Most of</w:t>
      </w:r>
      <w:r w:rsidR="00BD3325">
        <w:t xml:space="preserve"> the respondents commented they were hap</w:t>
      </w:r>
      <w:r w:rsidR="00745F3D">
        <w:t xml:space="preserve">py with the </w:t>
      </w:r>
      <w:r w:rsidR="008750F7">
        <w:t xml:space="preserve">Sanilac CMH staff and </w:t>
      </w:r>
      <w:r w:rsidR="00745F3D">
        <w:t xml:space="preserve">services provided.  </w:t>
      </w:r>
      <w:r w:rsidR="00C5569B">
        <w:t>Some</w:t>
      </w:r>
      <w:r w:rsidR="00745F3D">
        <w:t xml:space="preserve"> responses included</w:t>
      </w:r>
      <w:r w:rsidR="008750F7">
        <w:t xml:space="preserve"> “</w:t>
      </w:r>
      <w:r w:rsidR="008750F7" w:rsidRPr="00EE47B2">
        <w:rPr>
          <w:i/>
          <w:iCs/>
        </w:rPr>
        <w:t>Happy with the people I see today</w:t>
      </w:r>
      <w:r w:rsidR="00661D8C">
        <w:rPr>
          <w:i/>
          <w:iCs/>
        </w:rPr>
        <w:t>;”</w:t>
      </w:r>
      <w:r w:rsidR="008750F7">
        <w:t xml:space="preserve"> “</w:t>
      </w:r>
      <w:r w:rsidR="008750F7" w:rsidRPr="00EE47B2">
        <w:rPr>
          <w:i/>
          <w:iCs/>
        </w:rPr>
        <w:t>Love all your staff! Awesome</w:t>
      </w:r>
      <w:r w:rsidR="00661D8C">
        <w:t>”</w:t>
      </w:r>
      <w:r w:rsidR="00C4725B">
        <w:t xml:space="preserve"> and</w:t>
      </w:r>
      <w:r w:rsidR="008750F7">
        <w:t xml:space="preserve"> “</w:t>
      </w:r>
      <w:r w:rsidR="008750F7" w:rsidRPr="00EE47B2">
        <w:rPr>
          <w:i/>
          <w:iCs/>
        </w:rPr>
        <w:t>All the workers that I have had are the best</w:t>
      </w:r>
      <w:r w:rsidR="008750F7">
        <w:t>.”</w:t>
      </w:r>
      <w:r w:rsidR="00E52DA7">
        <w:t xml:space="preserve"> </w:t>
      </w:r>
      <w:r w:rsidR="008750F7">
        <w:t xml:space="preserve">Other comments included compliments to specific Sanilac CMH clinical staff. </w:t>
      </w:r>
    </w:p>
    <w:p w14:paraId="3A34D4E7" w14:textId="77777777" w:rsidR="00593DE7" w:rsidRPr="00593DE7" w:rsidRDefault="00593DE7" w:rsidP="008E3942">
      <w:pPr>
        <w:sectPr w:rsidR="00593DE7" w:rsidRPr="00593DE7" w:rsidSect="009129D8">
          <w:pgSz w:w="12240" w:h="15840"/>
          <w:pgMar w:top="634" w:right="1008" w:bottom="806" w:left="1008" w:header="720" w:footer="720" w:gutter="0"/>
          <w:cols w:space="720"/>
          <w:titlePg/>
          <w:docGrid w:linePitch="360"/>
        </w:sectPr>
      </w:pPr>
    </w:p>
    <w:p w14:paraId="17D8771D" w14:textId="3E650201" w:rsidR="00765C39" w:rsidRPr="001E6195" w:rsidRDefault="00765C39" w:rsidP="00765C39">
      <w:pPr>
        <w:pStyle w:val="Heading1"/>
        <w:jc w:val="center"/>
        <w:rPr>
          <w:noProof/>
          <w:color w:val="943634" w:themeColor="accent2" w:themeShade="BF"/>
        </w:rPr>
      </w:pPr>
      <w:r w:rsidRPr="001E6195">
        <w:rPr>
          <w:noProof/>
          <w:color w:val="943634" w:themeColor="accent2" w:themeShade="BF"/>
        </w:rPr>
        <w:lastRenderedPageBreak/>
        <w:t>20</w:t>
      </w:r>
      <w:r w:rsidR="00E73CFF" w:rsidRPr="001E6195">
        <w:rPr>
          <w:noProof/>
          <w:color w:val="943634" w:themeColor="accent2" w:themeShade="BF"/>
        </w:rPr>
        <w:t>2</w:t>
      </w:r>
      <w:r w:rsidR="001E6195" w:rsidRPr="001E6195">
        <w:rPr>
          <w:noProof/>
          <w:color w:val="943634" w:themeColor="accent2" w:themeShade="BF"/>
        </w:rPr>
        <w:t>2</w:t>
      </w:r>
      <w:r w:rsidR="004B5DF2" w:rsidRPr="001E6195">
        <w:rPr>
          <w:noProof/>
          <w:color w:val="943634" w:themeColor="accent2" w:themeShade="BF"/>
        </w:rPr>
        <w:t xml:space="preserve"> Child </w:t>
      </w:r>
      <w:r w:rsidRPr="001E6195">
        <w:rPr>
          <w:noProof/>
          <w:color w:val="943634" w:themeColor="accent2" w:themeShade="BF"/>
        </w:rPr>
        <w:t>Survey Responses</w:t>
      </w:r>
      <w:r w:rsidR="00907ECF" w:rsidRPr="001E6195">
        <w:rPr>
          <w:noProof/>
          <w:color w:val="943634" w:themeColor="accent2" w:themeShade="BF"/>
        </w:rPr>
        <w:t xml:space="preserve"> – Condensed View</w:t>
      </w:r>
    </w:p>
    <w:p w14:paraId="665E5B2A" w14:textId="77777777" w:rsidR="00765C39" w:rsidRPr="00FC61A2" w:rsidRDefault="00765C39" w:rsidP="00765C39"/>
    <w:p w14:paraId="4CDC4CF9" w14:textId="38492B9D" w:rsidR="00765C39" w:rsidRPr="00C5569B" w:rsidRDefault="00DD7C31" w:rsidP="00765C39">
      <w:pPr>
        <w:rPr>
          <w:b/>
          <w:bCs/>
        </w:rPr>
      </w:pPr>
      <w:r w:rsidRPr="00C5569B">
        <w:rPr>
          <w:b/>
          <w:bCs/>
        </w:rPr>
        <w:t xml:space="preserve">The child survey had </w:t>
      </w:r>
      <w:r w:rsidR="00C628EC">
        <w:rPr>
          <w:b/>
          <w:bCs/>
        </w:rPr>
        <w:t>27</w:t>
      </w:r>
      <w:r w:rsidR="00765C39" w:rsidRPr="00C5569B">
        <w:rPr>
          <w:b/>
          <w:bCs/>
        </w:rPr>
        <w:t xml:space="preserve"> respondents.</w:t>
      </w:r>
    </w:p>
    <w:p w14:paraId="20283D35" w14:textId="0DB4FEE9" w:rsidR="00CB2408" w:rsidRPr="00CB2408" w:rsidRDefault="002042B6" w:rsidP="00E73CFF">
      <w:pPr>
        <w:jc w:val="center"/>
        <w:rPr>
          <w:noProof/>
        </w:rPr>
      </w:pPr>
      <w:r>
        <w:rPr>
          <w:noProof/>
        </w:rPr>
        <w:drawing>
          <wp:inline distT="0" distB="0" distL="0" distR="0" wp14:anchorId="73A3F161" wp14:editId="150B6149">
            <wp:extent cx="8769579" cy="4147718"/>
            <wp:effectExtent l="0" t="0" r="12700" b="5715"/>
            <wp:docPr id="33" name="Chart 33">
              <a:extLst xmlns:a="http://schemas.openxmlformats.org/drawingml/2006/main">
                <a:ext uri="{FF2B5EF4-FFF2-40B4-BE49-F238E27FC236}">
                  <a16:creationId xmlns:a16="http://schemas.microsoft.com/office/drawing/2014/main" id="{D75ECEE2-B97D-4B29-A0F9-E97B5C3CD9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C0CB68" w14:textId="77777777" w:rsidR="0025565B" w:rsidRDefault="0025565B" w:rsidP="00CB2408">
      <w:pPr>
        <w:pStyle w:val="Heading1"/>
        <w:rPr>
          <w:noProof/>
        </w:rPr>
        <w:sectPr w:rsidR="0025565B" w:rsidSect="00FC3FA4">
          <w:pgSz w:w="15840" w:h="12240" w:orient="landscape"/>
          <w:pgMar w:top="547" w:right="634" w:bottom="720" w:left="806" w:header="720" w:footer="720" w:gutter="0"/>
          <w:cols w:space="720"/>
          <w:docGrid w:linePitch="360"/>
        </w:sectPr>
      </w:pPr>
    </w:p>
    <w:p w14:paraId="7948349D" w14:textId="77777777" w:rsidR="00CB2408" w:rsidRPr="00130E40" w:rsidRDefault="00057575" w:rsidP="00CB2408">
      <w:pPr>
        <w:pStyle w:val="Heading1"/>
        <w:rPr>
          <w:noProof/>
          <w:color w:val="1F497D" w:themeColor="text2"/>
        </w:rPr>
      </w:pPr>
      <w:r w:rsidRPr="00130E40">
        <w:rPr>
          <w:noProof/>
          <w:color w:val="1F497D" w:themeColor="text2"/>
        </w:rPr>
        <w:lastRenderedPageBreak/>
        <w:t xml:space="preserve">Child </w:t>
      </w:r>
      <w:r w:rsidR="00CB2408" w:rsidRPr="00130E40">
        <w:rPr>
          <w:noProof/>
          <w:color w:val="1F497D" w:themeColor="text2"/>
        </w:rPr>
        <w:t>Survey Individual Responses</w:t>
      </w:r>
    </w:p>
    <w:p w14:paraId="46DC2583" w14:textId="0FE5ABDA" w:rsidR="00813896" w:rsidRDefault="002066FB" w:rsidP="00CB2408">
      <w:pPr>
        <w:rPr>
          <w:sz w:val="23"/>
          <w:szCs w:val="23"/>
        </w:rPr>
      </w:pPr>
      <w:r>
        <w:rPr>
          <w:sz w:val="23"/>
          <w:szCs w:val="23"/>
        </w:rPr>
        <w:t>A pie chart is displayed below for each Child Survey question,</w:t>
      </w:r>
      <w:r w:rsidRPr="001318C6">
        <w:rPr>
          <w:sz w:val="23"/>
          <w:szCs w:val="23"/>
        </w:rPr>
        <w:t xml:space="preserve"> </w:t>
      </w:r>
      <w:r>
        <w:rPr>
          <w:sz w:val="23"/>
          <w:szCs w:val="23"/>
        </w:rPr>
        <w:t>indicating</w:t>
      </w:r>
      <w:r w:rsidRPr="001318C6">
        <w:rPr>
          <w:sz w:val="23"/>
          <w:szCs w:val="23"/>
        </w:rPr>
        <w:t xml:space="preserve"> the percentage of “Yes</w:t>
      </w:r>
      <w:r>
        <w:rPr>
          <w:sz w:val="23"/>
          <w:szCs w:val="23"/>
        </w:rPr>
        <w:t>” and “No” responses for individuals regarding services.</w:t>
      </w:r>
    </w:p>
    <w:p w14:paraId="293478CF" w14:textId="5E572E22" w:rsidR="00CB2408" w:rsidRPr="005722C9" w:rsidRDefault="00546B38" w:rsidP="005722C9">
      <w:pPr>
        <w:jc w:val="center"/>
        <w:rPr>
          <w:sz w:val="23"/>
          <w:szCs w:val="23"/>
        </w:rPr>
      </w:pPr>
      <w:r>
        <w:rPr>
          <w:noProof/>
        </w:rPr>
        <w:drawing>
          <wp:inline distT="0" distB="0" distL="0" distR="0" wp14:anchorId="5191C3EA" wp14:editId="30B2024F">
            <wp:extent cx="5720486" cy="2552700"/>
            <wp:effectExtent l="0" t="0" r="13970" b="0"/>
            <wp:docPr id="51" name="Chart 51">
              <a:extLst xmlns:a="http://schemas.openxmlformats.org/drawingml/2006/main">
                <a:ext uri="{FF2B5EF4-FFF2-40B4-BE49-F238E27FC236}">
                  <a16:creationId xmlns:a16="http://schemas.microsoft.com/office/drawing/2014/main" id="{4FA1932C-2313-4B4D-B3B2-1731495B2B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B2D7E84" w14:textId="437AD05F" w:rsidR="00F674DB" w:rsidRDefault="00D914FF" w:rsidP="00711749">
      <w:pPr>
        <w:jc w:val="center"/>
      </w:pPr>
      <w:r>
        <w:rPr>
          <w:noProof/>
        </w:rPr>
        <w:drawing>
          <wp:inline distT="0" distB="0" distL="0" distR="0" wp14:anchorId="3680CF1A" wp14:editId="2DAB7BE4">
            <wp:extent cx="5705475" cy="2377440"/>
            <wp:effectExtent l="0" t="0" r="9525" b="3810"/>
            <wp:docPr id="36" name="Chart 36">
              <a:extLst xmlns:a="http://schemas.openxmlformats.org/drawingml/2006/main">
                <a:ext uri="{FF2B5EF4-FFF2-40B4-BE49-F238E27FC236}">
                  <a16:creationId xmlns:a16="http://schemas.microsoft.com/office/drawing/2014/main" id="{050B0A6B-5CB5-4E90-89FB-EE3619C615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DDEF152" w14:textId="1493DD7C" w:rsidR="001A46B5" w:rsidRDefault="00711749" w:rsidP="00711749">
      <w:pPr>
        <w:jc w:val="center"/>
      </w:pPr>
      <w:r>
        <w:rPr>
          <w:noProof/>
        </w:rPr>
        <w:drawing>
          <wp:inline distT="0" distB="0" distL="0" distR="0" wp14:anchorId="07A48B15" wp14:editId="39D08B02">
            <wp:extent cx="5690844" cy="2457908"/>
            <wp:effectExtent l="0" t="0" r="5715" b="0"/>
            <wp:docPr id="41" name="Chart 41">
              <a:extLst xmlns:a="http://schemas.openxmlformats.org/drawingml/2006/main">
                <a:ext uri="{FF2B5EF4-FFF2-40B4-BE49-F238E27FC236}">
                  <a16:creationId xmlns:a16="http://schemas.microsoft.com/office/drawing/2014/main" id="{F2C16633-3DAB-43CF-BE38-FA0AE04209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C80FEAC" w14:textId="70E2F28D" w:rsidR="00043468" w:rsidRDefault="00D914FF" w:rsidP="00885E37">
      <w:pPr>
        <w:jc w:val="center"/>
      </w:pPr>
      <w:r>
        <w:rPr>
          <w:noProof/>
        </w:rPr>
        <w:lastRenderedPageBreak/>
        <w:drawing>
          <wp:inline distT="0" distB="0" distL="0" distR="0" wp14:anchorId="4D7FF865" wp14:editId="47C676DD">
            <wp:extent cx="5720130" cy="2633472"/>
            <wp:effectExtent l="0" t="0" r="13970" b="14605"/>
            <wp:docPr id="38" name="Chart 38">
              <a:extLst xmlns:a="http://schemas.openxmlformats.org/drawingml/2006/main">
                <a:ext uri="{FF2B5EF4-FFF2-40B4-BE49-F238E27FC236}">
                  <a16:creationId xmlns:a16="http://schemas.microsoft.com/office/drawing/2014/main" id="{D69CD2A3-9428-4F6F-A2B6-CA275B5579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B563A93" w14:textId="1071A81E" w:rsidR="001A46B5" w:rsidRDefault="00563CA1" w:rsidP="00563CA1">
      <w:pPr>
        <w:jc w:val="center"/>
      </w:pPr>
      <w:r>
        <w:rPr>
          <w:noProof/>
        </w:rPr>
        <w:drawing>
          <wp:inline distT="0" distB="0" distL="0" distR="0" wp14:anchorId="046E3C45" wp14:editId="04D6812F">
            <wp:extent cx="5669280" cy="2794000"/>
            <wp:effectExtent l="0" t="0" r="7620" b="6350"/>
            <wp:docPr id="21" name="Chart 21">
              <a:extLst xmlns:a="http://schemas.openxmlformats.org/drawingml/2006/main">
                <a:ext uri="{FF2B5EF4-FFF2-40B4-BE49-F238E27FC236}">
                  <a16:creationId xmlns:a16="http://schemas.microsoft.com/office/drawing/2014/main" id="{2B0804FA-0E42-4DAD-836F-98977B523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C872BA6" w14:textId="77777777" w:rsidR="009A2D0E" w:rsidRDefault="00711749" w:rsidP="00CD741B">
      <w:pPr>
        <w:jc w:val="center"/>
        <w:rPr>
          <w:noProof/>
        </w:rPr>
      </w:pPr>
      <w:r>
        <w:rPr>
          <w:noProof/>
        </w:rPr>
        <w:drawing>
          <wp:inline distT="0" distB="0" distL="0" distR="0" wp14:anchorId="70625570" wp14:editId="22771BA1">
            <wp:extent cx="5683910" cy="2743200"/>
            <wp:effectExtent l="0" t="0" r="12065" b="0"/>
            <wp:docPr id="42" name="Chart 42">
              <a:extLst xmlns:a="http://schemas.openxmlformats.org/drawingml/2006/main">
                <a:ext uri="{FF2B5EF4-FFF2-40B4-BE49-F238E27FC236}">
                  <a16:creationId xmlns:a16="http://schemas.microsoft.com/office/drawing/2014/main" id="{B5FF33F6-051C-471A-95ED-17CD11095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9A2D0E" w:rsidRPr="009A2D0E">
        <w:rPr>
          <w:noProof/>
        </w:rPr>
        <w:t xml:space="preserve"> </w:t>
      </w:r>
    </w:p>
    <w:p w14:paraId="6EB65F50" w14:textId="77777777" w:rsidR="009A2D0E" w:rsidRDefault="009A2D0E" w:rsidP="00CD741B">
      <w:pPr>
        <w:jc w:val="center"/>
      </w:pPr>
      <w:r>
        <w:rPr>
          <w:noProof/>
        </w:rPr>
        <w:lastRenderedPageBreak/>
        <w:drawing>
          <wp:inline distT="0" distB="0" distL="0" distR="0" wp14:anchorId="05B301F7" wp14:editId="67F9EDFC">
            <wp:extent cx="5815584" cy="2743200"/>
            <wp:effectExtent l="0" t="0" r="13970" b="0"/>
            <wp:docPr id="44" name="Chart 44">
              <a:extLst xmlns:a="http://schemas.openxmlformats.org/drawingml/2006/main">
                <a:ext uri="{FF2B5EF4-FFF2-40B4-BE49-F238E27FC236}">
                  <a16:creationId xmlns:a16="http://schemas.microsoft.com/office/drawing/2014/main" id="{07B7F4AD-0BA9-421A-A63F-4C8D3C2B2E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006B3BB" w14:textId="08B2F028" w:rsidR="00DA4934" w:rsidRDefault="009A2D0E" w:rsidP="009A2D0E">
      <w:pPr>
        <w:jc w:val="center"/>
      </w:pPr>
      <w:r>
        <w:rPr>
          <w:noProof/>
        </w:rPr>
        <w:drawing>
          <wp:inline distT="0" distB="0" distL="0" distR="0" wp14:anchorId="11674D81" wp14:editId="674978FA">
            <wp:extent cx="5786070" cy="2618841"/>
            <wp:effectExtent l="0" t="0" r="5715" b="10160"/>
            <wp:docPr id="49" name="Chart 49">
              <a:extLst xmlns:a="http://schemas.openxmlformats.org/drawingml/2006/main">
                <a:ext uri="{FF2B5EF4-FFF2-40B4-BE49-F238E27FC236}">
                  <a16:creationId xmlns:a16="http://schemas.microsoft.com/office/drawing/2014/main" id="{C7823A27-3445-4863-AE4E-A74030C6FE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6D7596C" w14:textId="2029836F" w:rsidR="001A46B5" w:rsidRDefault="005E0441" w:rsidP="001068AA">
      <w:pPr>
        <w:jc w:val="center"/>
      </w:pPr>
      <w:r>
        <w:rPr>
          <w:noProof/>
        </w:rPr>
        <w:drawing>
          <wp:inline distT="0" distB="0" distL="0" distR="0" wp14:anchorId="290A4C06" wp14:editId="337810CE">
            <wp:extent cx="5822646" cy="2845613"/>
            <wp:effectExtent l="0" t="0" r="6985" b="12065"/>
            <wp:docPr id="26" name="Chart 26">
              <a:extLst xmlns:a="http://schemas.openxmlformats.org/drawingml/2006/main">
                <a:ext uri="{FF2B5EF4-FFF2-40B4-BE49-F238E27FC236}">
                  <a16:creationId xmlns:a16="http://schemas.microsoft.com/office/drawing/2014/main" id="{67FCA79A-5324-4371-A500-C70EDA1CDE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C0D4F0E" w14:textId="3AF37F43" w:rsidR="00D56DDC" w:rsidRDefault="00137FE5" w:rsidP="00A763E0">
      <w:pPr>
        <w:jc w:val="center"/>
      </w:pPr>
      <w:r>
        <w:rPr>
          <w:noProof/>
        </w:rPr>
        <w:lastRenderedPageBreak/>
        <w:drawing>
          <wp:inline distT="0" distB="0" distL="0" distR="0" wp14:anchorId="2A65F7E5" wp14:editId="3C16845F">
            <wp:extent cx="5932627" cy="2743200"/>
            <wp:effectExtent l="0" t="0" r="11430" b="0"/>
            <wp:docPr id="50" name="Chart 50">
              <a:extLst xmlns:a="http://schemas.openxmlformats.org/drawingml/2006/main">
                <a:ext uri="{FF2B5EF4-FFF2-40B4-BE49-F238E27FC236}">
                  <a16:creationId xmlns:a16="http://schemas.microsoft.com/office/drawing/2014/main" id="{FCF550B6-20C7-49E2-915D-9E4AEE86EA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6092C66" w14:textId="0992B3ED" w:rsidR="00765C39" w:rsidRPr="001E6195" w:rsidRDefault="00765C39" w:rsidP="003E6873">
      <w:pPr>
        <w:pStyle w:val="Heading2"/>
        <w:jc w:val="center"/>
        <w:rPr>
          <w:noProof/>
          <w:color w:val="943634" w:themeColor="accent2" w:themeShade="BF"/>
        </w:rPr>
      </w:pPr>
      <w:r w:rsidRPr="00AD0443">
        <w:rPr>
          <w:noProof/>
          <w:color w:val="17365D" w:themeColor="text2" w:themeShade="BF"/>
        </w:rPr>
        <w:t>Open Ended Question Responses</w:t>
      </w:r>
      <w:r w:rsidR="00176054" w:rsidRPr="00AD0443">
        <w:rPr>
          <w:noProof/>
          <w:color w:val="17365D" w:themeColor="text2" w:themeShade="BF"/>
        </w:rPr>
        <w:t xml:space="preserve"> - Child</w:t>
      </w:r>
      <w:r w:rsidRPr="00AD0443">
        <w:rPr>
          <w:noProof/>
          <w:color w:val="17365D" w:themeColor="text2" w:themeShade="BF"/>
        </w:rPr>
        <w:t>:</w:t>
      </w:r>
    </w:p>
    <w:p w14:paraId="78F90EEE" w14:textId="77777777" w:rsidR="00AC3ED7" w:rsidRPr="00C21E40" w:rsidRDefault="00AC3ED7" w:rsidP="003E6873">
      <w:pPr>
        <w:spacing w:after="0"/>
      </w:pPr>
    </w:p>
    <w:p w14:paraId="05BEC46A" w14:textId="77777777" w:rsidR="00765C39" w:rsidRPr="009B4F39" w:rsidRDefault="005A3046" w:rsidP="003E6873">
      <w:pPr>
        <w:pStyle w:val="ListParagraph"/>
        <w:numPr>
          <w:ilvl w:val="0"/>
          <w:numId w:val="2"/>
        </w:numPr>
        <w:spacing w:after="0"/>
        <w:rPr>
          <w:b/>
          <w:noProof/>
        </w:rPr>
      </w:pPr>
      <w:r>
        <w:rPr>
          <w:b/>
          <w:noProof/>
        </w:rPr>
        <w:t xml:space="preserve"> </w:t>
      </w:r>
      <w:r w:rsidRPr="009B4F39">
        <w:rPr>
          <w:b/>
          <w:noProof/>
        </w:rPr>
        <w:t>Have you had difficulty getting services due to any barriers?</w:t>
      </w:r>
    </w:p>
    <w:p w14:paraId="0281C50B" w14:textId="77777777" w:rsidR="005A3046" w:rsidRPr="009B4F39" w:rsidRDefault="005A3046" w:rsidP="003E6873">
      <w:pPr>
        <w:pStyle w:val="ListParagraph"/>
        <w:spacing w:after="0"/>
        <w:rPr>
          <w:b/>
          <w:noProof/>
        </w:rPr>
      </w:pPr>
    </w:p>
    <w:p w14:paraId="3CE5EADB" w14:textId="14608380" w:rsidR="00720B0D" w:rsidRPr="009B4F39" w:rsidRDefault="00AD0443" w:rsidP="003E6873">
      <w:pPr>
        <w:pStyle w:val="ListParagraph"/>
        <w:spacing w:after="0"/>
        <w:jc w:val="both"/>
        <w:rPr>
          <w:noProof/>
        </w:rPr>
      </w:pPr>
      <w:r w:rsidRPr="009B4F39">
        <w:rPr>
          <w:noProof/>
        </w:rPr>
        <w:t xml:space="preserve">The majority of respondents answered </w:t>
      </w:r>
      <w:r w:rsidR="00660104" w:rsidRPr="009B4F39">
        <w:rPr>
          <w:noProof/>
        </w:rPr>
        <w:t xml:space="preserve">“No” – that they did </w:t>
      </w:r>
      <w:r w:rsidR="005A3046" w:rsidRPr="009B4F39">
        <w:rPr>
          <w:noProof/>
        </w:rPr>
        <w:t xml:space="preserve">not </w:t>
      </w:r>
      <w:r w:rsidR="00D26336" w:rsidRPr="009B4F39">
        <w:rPr>
          <w:noProof/>
        </w:rPr>
        <w:t>have</w:t>
      </w:r>
      <w:r w:rsidR="005A3046" w:rsidRPr="009B4F39">
        <w:rPr>
          <w:noProof/>
        </w:rPr>
        <w:t xml:space="preserve"> any barriers that were causing them difficu</w:t>
      </w:r>
      <w:r w:rsidR="00AA2DB5" w:rsidRPr="009B4F39">
        <w:rPr>
          <w:noProof/>
        </w:rPr>
        <w:t>l</w:t>
      </w:r>
      <w:r w:rsidR="005A3046" w:rsidRPr="009B4F39">
        <w:rPr>
          <w:noProof/>
        </w:rPr>
        <w:t xml:space="preserve">ty in getting services for their child. </w:t>
      </w:r>
    </w:p>
    <w:p w14:paraId="660E5737" w14:textId="77777777" w:rsidR="00720B0D" w:rsidRPr="009B4F39" w:rsidRDefault="00720B0D" w:rsidP="003E6873">
      <w:pPr>
        <w:pStyle w:val="ListParagraph"/>
        <w:spacing w:after="0"/>
        <w:jc w:val="both"/>
        <w:rPr>
          <w:noProof/>
        </w:rPr>
      </w:pPr>
    </w:p>
    <w:p w14:paraId="3C8E6924" w14:textId="0DFA07BE" w:rsidR="00D26336" w:rsidRPr="00720B0D" w:rsidRDefault="005A3046" w:rsidP="003E6873">
      <w:pPr>
        <w:pStyle w:val="ListParagraph"/>
        <w:spacing w:after="0"/>
        <w:jc w:val="both"/>
      </w:pPr>
      <w:r w:rsidRPr="009B4F39">
        <w:t>Sanilac CMH</w:t>
      </w:r>
      <w:r w:rsidR="00720B0D" w:rsidRPr="009B4F39">
        <w:t xml:space="preserve"> </w:t>
      </w:r>
      <w:r w:rsidRPr="009B4F39">
        <w:t xml:space="preserve">completes an accessibility survey </w:t>
      </w:r>
      <w:r w:rsidR="00720B0D" w:rsidRPr="009B4F39">
        <w:t xml:space="preserve">on an annual basis and meets with </w:t>
      </w:r>
      <w:r w:rsidRPr="009B4F39">
        <w:t>focus groups that also look at barriers to services</w:t>
      </w:r>
      <w:r w:rsidR="00720B0D" w:rsidRPr="009B4F39">
        <w:t xml:space="preserve">. Sanilac CMH </w:t>
      </w:r>
      <w:r w:rsidRPr="009B4F39">
        <w:t xml:space="preserve">creates an action plan to address </w:t>
      </w:r>
      <w:r w:rsidR="00EE47B2" w:rsidRPr="009B4F39">
        <w:t xml:space="preserve">any noted </w:t>
      </w:r>
      <w:r w:rsidRPr="009B4F39">
        <w:t xml:space="preserve">trends. Our </w:t>
      </w:r>
      <w:r w:rsidR="00B33FC7" w:rsidRPr="009B4F39">
        <w:t>A</w:t>
      </w:r>
      <w:r w:rsidRPr="009B4F39">
        <w:t xml:space="preserve">gency will continue to monitor all barriers to ensure we are </w:t>
      </w:r>
      <w:r w:rsidR="00720B0D" w:rsidRPr="009B4F39">
        <w:t>addressing</w:t>
      </w:r>
      <w:r w:rsidRPr="009B4F39">
        <w:t xml:space="preserve"> any issues within our control.</w:t>
      </w:r>
    </w:p>
    <w:p w14:paraId="50B7E2F3" w14:textId="73986554" w:rsidR="005A3046" w:rsidRDefault="005A3046" w:rsidP="003E6873">
      <w:pPr>
        <w:spacing w:after="0"/>
        <w:jc w:val="both"/>
        <w:rPr>
          <w:noProof/>
        </w:rPr>
      </w:pPr>
    </w:p>
    <w:p w14:paraId="5C249B4D" w14:textId="630F6466" w:rsidR="009129D8" w:rsidRPr="009B4F39" w:rsidRDefault="009129D8" w:rsidP="003E6873">
      <w:pPr>
        <w:pStyle w:val="ListParagraph"/>
        <w:numPr>
          <w:ilvl w:val="0"/>
          <w:numId w:val="2"/>
        </w:numPr>
        <w:spacing w:after="0"/>
        <w:rPr>
          <w:b/>
          <w:noProof/>
        </w:rPr>
      </w:pPr>
      <w:r w:rsidRPr="009B4F39">
        <w:rPr>
          <w:b/>
          <w:noProof/>
        </w:rPr>
        <w:t>What would make services better for you or the community as a whole?</w:t>
      </w:r>
    </w:p>
    <w:p w14:paraId="0366C52C" w14:textId="77777777" w:rsidR="009129D8" w:rsidRPr="009B4F39" w:rsidRDefault="009129D8" w:rsidP="003E6873">
      <w:pPr>
        <w:pStyle w:val="ListParagraph"/>
        <w:spacing w:after="0"/>
        <w:rPr>
          <w:b/>
          <w:noProof/>
        </w:rPr>
      </w:pPr>
    </w:p>
    <w:p w14:paraId="05B816C2" w14:textId="0E5D4B91" w:rsidR="009129D8" w:rsidRPr="009B4F39" w:rsidRDefault="009129D8" w:rsidP="003E6873">
      <w:pPr>
        <w:spacing w:after="0"/>
        <w:ind w:left="720"/>
        <w:jc w:val="both"/>
        <w:rPr>
          <w:rFonts w:ascii="Calibri" w:eastAsia="Times New Roman" w:hAnsi="Calibri" w:cs="Calibri"/>
          <w:color w:val="000000"/>
        </w:rPr>
      </w:pPr>
      <w:r w:rsidRPr="009B4F39">
        <w:rPr>
          <w:noProof/>
        </w:rPr>
        <w:t>The majority of the responses stated nothing needed to be changed and added comments such as “</w:t>
      </w:r>
      <w:r w:rsidR="00951E8A" w:rsidRPr="009B4F39">
        <w:rPr>
          <w:rFonts w:ascii="Calibri" w:eastAsia="Times New Roman" w:hAnsi="Calibri" w:cs="Calibri"/>
          <w:color w:val="000000"/>
        </w:rPr>
        <w:t>They do a good job</w:t>
      </w:r>
      <w:r w:rsidR="00173430" w:rsidRPr="009B4F39">
        <w:rPr>
          <w:rFonts w:ascii="Calibri" w:eastAsia="Times New Roman" w:hAnsi="Calibri" w:cs="Calibri"/>
          <w:color w:val="000000"/>
        </w:rPr>
        <w:t>” and “Nothing that I can think of.”</w:t>
      </w:r>
      <w:r w:rsidRPr="009B4F39">
        <w:rPr>
          <w:rFonts w:ascii="Calibri" w:eastAsia="Times New Roman" w:hAnsi="Calibri" w:cs="Calibri"/>
          <w:color w:val="000000"/>
        </w:rPr>
        <w:t xml:space="preserve"> </w:t>
      </w:r>
    </w:p>
    <w:p w14:paraId="155656A7" w14:textId="77777777" w:rsidR="003E6873" w:rsidRPr="009B4F39" w:rsidRDefault="003E6873" w:rsidP="003E6873">
      <w:pPr>
        <w:spacing w:after="0"/>
        <w:ind w:left="720"/>
        <w:jc w:val="both"/>
        <w:rPr>
          <w:rFonts w:ascii="Calibri" w:eastAsia="Times New Roman" w:hAnsi="Calibri" w:cs="Calibri"/>
          <w:color w:val="000000"/>
        </w:rPr>
      </w:pPr>
    </w:p>
    <w:p w14:paraId="14D68E03" w14:textId="6178DFC1" w:rsidR="00EE47B2" w:rsidRPr="00720B0D" w:rsidRDefault="00EE47B2" w:rsidP="003E6873">
      <w:pPr>
        <w:pStyle w:val="ListParagraph"/>
        <w:spacing w:after="0"/>
        <w:jc w:val="both"/>
      </w:pPr>
      <w:r w:rsidRPr="009B4F39">
        <w:t xml:space="preserve">Sanilac CMH completes an accessibility survey on an annual basis and meets with focus groups that also look at barriers to services. Sanilac CMH creates an action plan to address any noted trends. Our </w:t>
      </w:r>
      <w:r w:rsidR="00B33FC7" w:rsidRPr="009B4F39">
        <w:t>A</w:t>
      </w:r>
      <w:r w:rsidRPr="009B4F39">
        <w:t>gency will continue to monitor all barriers to ensure we are addressing any issues within our control.</w:t>
      </w:r>
    </w:p>
    <w:p w14:paraId="1358E2B3" w14:textId="53FDA6CC" w:rsidR="000B050D" w:rsidRPr="00C064FB" w:rsidRDefault="000B050D" w:rsidP="003E6873">
      <w:pPr>
        <w:pStyle w:val="ListParagraph"/>
        <w:spacing w:after="0"/>
        <w:jc w:val="both"/>
        <w:rPr>
          <w:b/>
          <w:bCs/>
        </w:rPr>
      </w:pPr>
    </w:p>
    <w:p w14:paraId="1BE640B5" w14:textId="53623C16" w:rsidR="000B050D" w:rsidRPr="009B4F39" w:rsidRDefault="000B050D" w:rsidP="003E6873">
      <w:pPr>
        <w:pStyle w:val="ListParagraph"/>
        <w:numPr>
          <w:ilvl w:val="0"/>
          <w:numId w:val="2"/>
        </w:numPr>
        <w:spacing w:after="0"/>
        <w:jc w:val="both"/>
        <w:rPr>
          <w:rFonts w:ascii="Calibri" w:eastAsia="Times New Roman" w:hAnsi="Calibri" w:cs="Calibri"/>
          <w:color w:val="000000"/>
        </w:rPr>
      </w:pPr>
      <w:r w:rsidRPr="009B4F39">
        <w:rPr>
          <w:b/>
          <w:bCs/>
        </w:rPr>
        <w:t xml:space="preserve">Do you feel that there was proper communication between our </w:t>
      </w:r>
      <w:r w:rsidR="00B33FC7" w:rsidRPr="009B4F39">
        <w:rPr>
          <w:b/>
          <w:bCs/>
        </w:rPr>
        <w:t>A</w:t>
      </w:r>
      <w:r w:rsidRPr="009B4F39">
        <w:rPr>
          <w:b/>
          <w:bCs/>
        </w:rPr>
        <w:t>gency and other organizations (School, DHS, Court, etc.) on your behalf?</w:t>
      </w:r>
      <w:r w:rsidRPr="009B4F39">
        <w:t xml:space="preserve"> </w:t>
      </w:r>
    </w:p>
    <w:p w14:paraId="2811EE60" w14:textId="77777777" w:rsidR="000B050D" w:rsidRPr="009B4F39" w:rsidRDefault="000B050D" w:rsidP="003E6873">
      <w:pPr>
        <w:pStyle w:val="ListParagraph"/>
        <w:spacing w:after="0"/>
        <w:jc w:val="both"/>
      </w:pPr>
    </w:p>
    <w:p w14:paraId="6814D338" w14:textId="6A4EE4AA" w:rsidR="000B050D" w:rsidRPr="000B050D" w:rsidRDefault="00661D8C" w:rsidP="003E6873">
      <w:pPr>
        <w:pStyle w:val="ListParagraph"/>
        <w:spacing w:after="0"/>
        <w:jc w:val="both"/>
        <w:rPr>
          <w:rFonts w:ascii="Calibri" w:eastAsia="Times New Roman" w:hAnsi="Calibri" w:cs="Calibri"/>
          <w:color w:val="000000"/>
        </w:rPr>
      </w:pPr>
      <w:r w:rsidRPr="009B4F39">
        <w:t>Most of</w:t>
      </w:r>
      <w:r w:rsidR="000B050D" w:rsidRPr="009B4F39">
        <w:t xml:space="preserve"> the respondents stated “Yes</w:t>
      </w:r>
      <w:r w:rsidRPr="009B4F39">
        <w:t>.”</w:t>
      </w:r>
      <w:r w:rsidR="000B050D" w:rsidRPr="009B4F39">
        <w:t xml:space="preserve"> </w:t>
      </w:r>
      <w:r w:rsidR="003D51C5" w:rsidRPr="009B4F39">
        <w:t>Some of the comments include: “CMH has been spot on</w:t>
      </w:r>
      <w:r>
        <w:t>;”</w:t>
      </w:r>
      <w:r w:rsidR="003D51C5" w:rsidRPr="009B4F39">
        <w:t xml:space="preserve"> “Handled well” and “</w:t>
      </w:r>
      <w:r>
        <w:t>D</w:t>
      </w:r>
      <w:r w:rsidR="003D51C5" w:rsidRPr="009B4F39">
        <w:t>oes well communicating with counselor”.</w:t>
      </w:r>
    </w:p>
    <w:p w14:paraId="05EF4E5B" w14:textId="77777777" w:rsidR="000B050D" w:rsidRDefault="000B050D" w:rsidP="003E6873">
      <w:pPr>
        <w:pStyle w:val="ListParagraph"/>
        <w:spacing w:after="0"/>
        <w:jc w:val="both"/>
        <w:rPr>
          <w:rFonts w:ascii="Calibri" w:eastAsia="Times New Roman" w:hAnsi="Calibri" w:cs="Calibri"/>
          <w:color w:val="000000"/>
        </w:rPr>
      </w:pPr>
    </w:p>
    <w:p w14:paraId="5934BFE9" w14:textId="489D9DA0" w:rsidR="00765C39" w:rsidRPr="009B4F39" w:rsidRDefault="005A3046" w:rsidP="003E6873">
      <w:pPr>
        <w:pStyle w:val="ListParagraph"/>
        <w:numPr>
          <w:ilvl w:val="0"/>
          <w:numId w:val="2"/>
        </w:numPr>
        <w:spacing w:after="0"/>
        <w:jc w:val="both"/>
        <w:rPr>
          <w:b/>
          <w:noProof/>
        </w:rPr>
      </w:pPr>
      <w:r w:rsidRPr="009B4F39">
        <w:rPr>
          <w:b/>
          <w:noProof/>
        </w:rPr>
        <w:t>Do you have any other comments, questions, or concerns?</w:t>
      </w:r>
    </w:p>
    <w:p w14:paraId="6EB15A54" w14:textId="4ADA78DE" w:rsidR="003E6873" w:rsidRDefault="005A3046" w:rsidP="003E6873">
      <w:pPr>
        <w:spacing w:after="0"/>
        <w:ind w:left="720"/>
        <w:jc w:val="both"/>
        <w:rPr>
          <w:rFonts w:ascii="Calibri" w:eastAsia="Times New Roman" w:hAnsi="Calibri" w:cs="Calibri"/>
          <w:color w:val="000000"/>
        </w:rPr>
      </w:pPr>
      <w:r w:rsidRPr="009B4F39">
        <w:rPr>
          <w:noProof/>
        </w:rPr>
        <w:t xml:space="preserve">Of the </w:t>
      </w:r>
      <w:r w:rsidR="00661D8C">
        <w:rPr>
          <w:noProof/>
        </w:rPr>
        <w:t>twenty-seven (</w:t>
      </w:r>
      <w:r w:rsidR="003D51C5" w:rsidRPr="009B4F39">
        <w:rPr>
          <w:noProof/>
        </w:rPr>
        <w:t>2</w:t>
      </w:r>
      <w:r w:rsidR="000B050D" w:rsidRPr="009B4F39">
        <w:rPr>
          <w:noProof/>
        </w:rPr>
        <w:t>7</w:t>
      </w:r>
      <w:r w:rsidR="00661D8C">
        <w:rPr>
          <w:noProof/>
        </w:rPr>
        <w:t>)</w:t>
      </w:r>
      <w:r w:rsidRPr="009B4F39">
        <w:rPr>
          <w:noProof/>
        </w:rPr>
        <w:t xml:space="preserve"> </w:t>
      </w:r>
      <w:r w:rsidR="000B050D" w:rsidRPr="009B4F39">
        <w:rPr>
          <w:noProof/>
        </w:rPr>
        <w:t xml:space="preserve">survey </w:t>
      </w:r>
      <w:r w:rsidRPr="009B4F39">
        <w:rPr>
          <w:noProof/>
        </w:rPr>
        <w:t>participants</w:t>
      </w:r>
      <w:r w:rsidR="00765C39" w:rsidRPr="009B4F39">
        <w:rPr>
          <w:noProof/>
        </w:rPr>
        <w:t xml:space="preserve"> that gave responses</w:t>
      </w:r>
      <w:r w:rsidR="00D431D3" w:rsidRPr="009B4F39">
        <w:rPr>
          <w:noProof/>
        </w:rPr>
        <w:t xml:space="preserve"> to this question</w:t>
      </w:r>
      <w:r w:rsidR="00C3417F" w:rsidRPr="009B4F39">
        <w:rPr>
          <w:noProof/>
        </w:rPr>
        <w:t>, the majority answered “no”. Some</w:t>
      </w:r>
      <w:r w:rsidR="000B050D" w:rsidRPr="009B4F39">
        <w:rPr>
          <w:noProof/>
        </w:rPr>
        <w:t xml:space="preserve"> responded with compliments to </w:t>
      </w:r>
      <w:r w:rsidR="00EE47B2" w:rsidRPr="009B4F39">
        <w:rPr>
          <w:noProof/>
        </w:rPr>
        <w:t xml:space="preserve">specific </w:t>
      </w:r>
      <w:r w:rsidR="000B050D" w:rsidRPr="009B4F39">
        <w:rPr>
          <w:noProof/>
        </w:rPr>
        <w:t>CMH staff and services. Some of these comments include: “</w:t>
      </w:r>
      <w:r w:rsidR="00C3417F" w:rsidRPr="009B4F39">
        <w:rPr>
          <w:rFonts w:ascii="Calibri" w:eastAsia="Times New Roman" w:hAnsi="Calibri" w:cs="Calibri"/>
          <w:color w:val="000000"/>
        </w:rPr>
        <w:t xml:space="preserve">ABA </w:t>
      </w:r>
      <w:r w:rsidR="00C3417F" w:rsidRPr="009B4F39">
        <w:rPr>
          <w:rFonts w:ascii="Calibri" w:eastAsia="Times New Roman" w:hAnsi="Calibri" w:cs="Calibri"/>
          <w:color w:val="000000"/>
        </w:rPr>
        <w:lastRenderedPageBreak/>
        <w:t>does a great job with him</w:t>
      </w:r>
      <w:r w:rsidR="00661D8C">
        <w:rPr>
          <w:rFonts w:ascii="Calibri" w:eastAsia="Times New Roman" w:hAnsi="Calibri" w:cs="Calibri"/>
          <w:color w:val="000000"/>
        </w:rPr>
        <w:t>;”</w:t>
      </w:r>
      <w:r w:rsidR="00C3417F" w:rsidRPr="009B4F39">
        <w:rPr>
          <w:rFonts w:ascii="Calibri" w:eastAsia="Times New Roman" w:hAnsi="Calibri" w:cs="Calibri"/>
          <w:color w:val="000000"/>
        </w:rPr>
        <w:t xml:space="preserve"> “Did a great job, God bless you guys” and “Everyone is more than accommodating in ABA, everything is perfect, ABA dept. is worth their weight in gold.”</w:t>
      </w:r>
      <w:r w:rsidR="00C3417F">
        <w:rPr>
          <w:rFonts w:ascii="Calibri" w:eastAsia="Times New Roman" w:hAnsi="Calibri" w:cs="Calibri"/>
          <w:color w:val="000000"/>
        </w:rPr>
        <w:t xml:space="preserve"> </w:t>
      </w:r>
    </w:p>
    <w:p w14:paraId="30EBF459" w14:textId="77777777" w:rsidR="00A763E0" w:rsidRDefault="00A763E0" w:rsidP="003E6873">
      <w:pPr>
        <w:spacing w:after="0"/>
        <w:jc w:val="both"/>
      </w:pPr>
    </w:p>
    <w:p w14:paraId="54BCB95C" w14:textId="77777777" w:rsidR="008B0ED9" w:rsidRPr="00DA4934" w:rsidRDefault="00AD7476" w:rsidP="008B0ED9">
      <w:pPr>
        <w:spacing w:after="0"/>
        <w:jc w:val="both"/>
        <w:rPr>
          <w:rFonts w:ascii="Calibri" w:eastAsia="Times New Roman" w:hAnsi="Calibri" w:cs="Calibri"/>
          <w:color w:val="1F497D" w:themeColor="text2"/>
        </w:rPr>
      </w:pPr>
      <w:r w:rsidRPr="00DA4934">
        <w:rPr>
          <w:rFonts w:asciiTheme="majorHAnsi" w:hAnsiTheme="majorHAnsi"/>
          <w:b/>
          <w:bCs/>
          <w:color w:val="1F497D" w:themeColor="text2"/>
          <w:sz w:val="28"/>
          <w:szCs w:val="28"/>
        </w:rPr>
        <w:t>M</w:t>
      </w:r>
      <w:r w:rsidR="00CD1780" w:rsidRPr="00DA4934">
        <w:rPr>
          <w:rFonts w:asciiTheme="majorHAnsi" w:hAnsiTheme="majorHAnsi"/>
          <w:b/>
          <w:bCs/>
          <w:color w:val="1F497D" w:themeColor="text2"/>
          <w:sz w:val="28"/>
          <w:szCs w:val="28"/>
        </w:rPr>
        <w:t>ethodology</w:t>
      </w:r>
    </w:p>
    <w:p w14:paraId="4C144FDF" w14:textId="77777777" w:rsidR="008B0ED9" w:rsidRDefault="008B0ED9" w:rsidP="008B0ED9">
      <w:pPr>
        <w:spacing w:after="0"/>
        <w:jc w:val="both"/>
        <w:rPr>
          <w:rFonts w:ascii="Calibri" w:eastAsia="Times New Roman" w:hAnsi="Calibri" w:cs="Calibri"/>
          <w:color w:val="943634" w:themeColor="accent2" w:themeShade="BF"/>
        </w:rPr>
      </w:pPr>
    </w:p>
    <w:p w14:paraId="2A48EBFF" w14:textId="64CC5B40" w:rsidR="00130E40" w:rsidRDefault="008B0ED9" w:rsidP="00706ADF">
      <w:pPr>
        <w:spacing w:after="0"/>
        <w:jc w:val="both"/>
        <w:rPr>
          <w:rFonts w:ascii="Calibri" w:eastAsia="Times New Roman" w:hAnsi="Calibri" w:cs="Calibri"/>
          <w:color w:val="943634" w:themeColor="accent2" w:themeShade="BF"/>
        </w:rPr>
      </w:pPr>
      <w:r w:rsidRPr="009B4F39">
        <w:t>The annual Customer Satisfaction Survey was conducted from August 1, 2022 – September 2, 2022. A random selection of Medicaid eligible adults and children that received any service during the month of May 2022 received a survey</w:t>
      </w:r>
      <w:r w:rsidR="00C064FB" w:rsidRPr="009B4F39">
        <w:t xml:space="preserve">. </w:t>
      </w:r>
      <w:r w:rsidR="00130E40" w:rsidRPr="009B4F39">
        <w:t>This random selection included some individuals that receive HCBS services.</w:t>
      </w:r>
      <w:r w:rsidR="00C064FB" w:rsidRPr="009B4F39">
        <w:t xml:space="preserve"> </w:t>
      </w:r>
      <w:r w:rsidR="0082028C" w:rsidRPr="009B4F39">
        <w:t>Four hundred and six</w:t>
      </w:r>
      <w:r w:rsidR="00C064FB" w:rsidRPr="009B4F39">
        <w:t xml:space="preserve"> </w:t>
      </w:r>
      <w:r w:rsidR="0082028C" w:rsidRPr="009B4F39">
        <w:t>(406</w:t>
      </w:r>
      <w:r w:rsidR="00C064FB" w:rsidRPr="009B4F39">
        <w:t>) individuals were selected to participate in the annual Customer Satisfaction Survey. All potential respondents were</w:t>
      </w:r>
      <w:r w:rsidR="00130E40" w:rsidRPr="009B4F39">
        <w:t xml:space="preserve"> either</w:t>
      </w:r>
      <w:r w:rsidR="00C064FB" w:rsidRPr="009B4F39">
        <w:t xml:space="preserve"> provided a written survey, instruction memo, and a return (stamped) envelope</w:t>
      </w:r>
      <w:r w:rsidR="00130E40" w:rsidRPr="009B4F39">
        <w:t xml:space="preserve"> or were administered the survey over the phone</w:t>
      </w:r>
      <w:r w:rsidR="00C064FB" w:rsidRPr="009B4F39">
        <w:t xml:space="preserve">. </w:t>
      </w:r>
      <w:r w:rsidR="00130E40" w:rsidRPr="009B4F39">
        <w:t xml:space="preserve">One hundred seventy-seven (177) individuals were willing to take the survey and answered at least some of the questions </w:t>
      </w:r>
      <w:r w:rsidR="00EB2944" w:rsidRPr="009B4F39">
        <w:t>[</w:t>
      </w:r>
      <w:r w:rsidR="00130E40" w:rsidRPr="009B4F39">
        <w:t>43.59%</w:t>
      </w:r>
      <w:r w:rsidR="00EB2944" w:rsidRPr="009B4F39">
        <w:t>]</w:t>
      </w:r>
      <w:r w:rsidR="00130E40" w:rsidRPr="009B4F39">
        <w:t>.</w:t>
      </w:r>
      <w:r w:rsidR="00130E40">
        <w:t xml:space="preserve"> </w:t>
      </w:r>
    </w:p>
    <w:p w14:paraId="046C8F1B" w14:textId="77777777" w:rsidR="00706ADF" w:rsidRPr="00706ADF" w:rsidRDefault="00706ADF" w:rsidP="00706ADF">
      <w:pPr>
        <w:spacing w:after="0"/>
        <w:jc w:val="both"/>
        <w:rPr>
          <w:rFonts w:ascii="Calibri" w:eastAsia="Times New Roman" w:hAnsi="Calibri" w:cs="Calibri"/>
          <w:color w:val="943634" w:themeColor="accent2" w:themeShade="BF"/>
        </w:rPr>
      </w:pPr>
    </w:p>
    <w:p w14:paraId="071EE01D" w14:textId="46F55177" w:rsidR="00AD7476" w:rsidRPr="00AD7476" w:rsidRDefault="00706ADF" w:rsidP="00706ADF">
      <w:pPr>
        <w:jc w:val="both"/>
      </w:pPr>
      <w:r w:rsidRPr="009B4F39">
        <w:t>One hundred and fifty (150) adult surveys and twenty-seven (27) child surveys were completed during this period</w:t>
      </w:r>
      <w:r w:rsidR="00EB2944" w:rsidRPr="009B4F39">
        <w:t xml:space="preserve">. </w:t>
      </w:r>
      <w:r w:rsidRPr="009B4F39">
        <w:rPr>
          <w:noProof/>
        </w:rPr>
        <w:t>Overall,</w:t>
      </w:r>
      <w:r w:rsidR="00C064FB" w:rsidRPr="009B4F39">
        <w:rPr>
          <w:noProof/>
        </w:rPr>
        <w:t xml:space="preserve"> our </w:t>
      </w:r>
      <w:r w:rsidRPr="009B4F39">
        <w:rPr>
          <w:noProof/>
        </w:rPr>
        <w:t xml:space="preserve">43.59 % </w:t>
      </w:r>
      <w:r w:rsidR="00C064FB" w:rsidRPr="009B4F39">
        <w:rPr>
          <w:noProof/>
        </w:rPr>
        <w:t xml:space="preserve">response rate </w:t>
      </w:r>
      <w:r w:rsidRPr="009B4F39">
        <w:rPr>
          <w:noProof/>
        </w:rPr>
        <w:t>increased from FY</w:t>
      </w:r>
      <w:r w:rsidR="00C064FB" w:rsidRPr="009B4F39">
        <w:rPr>
          <w:noProof/>
        </w:rPr>
        <w:t xml:space="preserve"> </w:t>
      </w:r>
      <w:r w:rsidRPr="009B4F39">
        <w:rPr>
          <w:noProof/>
        </w:rPr>
        <w:t xml:space="preserve">21’s response rate of 28%. </w:t>
      </w:r>
      <w:r w:rsidR="00C064FB" w:rsidRPr="009B4F39">
        <w:rPr>
          <w:noProof/>
        </w:rPr>
        <w:t xml:space="preserve"> </w:t>
      </w:r>
      <w:r w:rsidR="00EB2944" w:rsidRPr="009B4F39">
        <w:rPr>
          <w:noProof/>
        </w:rPr>
        <w:t>This is largely due to the fact that agency staff were permitted to complete some of the surveys over the phone this year.</w:t>
      </w:r>
      <w:r w:rsidR="00EB2944">
        <w:rPr>
          <w:noProof/>
        </w:rPr>
        <w:t xml:space="preserve"> </w:t>
      </w:r>
    </w:p>
    <w:p w14:paraId="46887F32" w14:textId="582CFF58" w:rsidR="00C722C9" w:rsidRDefault="002A4ABE" w:rsidP="003E6873">
      <w:pPr>
        <w:pStyle w:val="Default"/>
        <w:jc w:val="both"/>
        <w:rPr>
          <w:rFonts w:asciiTheme="minorHAnsi" w:hAnsiTheme="minorHAnsi" w:cstheme="minorBidi"/>
          <w:noProof/>
          <w:color w:val="auto"/>
          <w:sz w:val="22"/>
          <w:szCs w:val="22"/>
        </w:rPr>
      </w:pPr>
      <w:r w:rsidRPr="009B4F39">
        <w:rPr>
          <w:rFonts w:asciiTheme="minorHAnsi" w:hAnsiTheme="minorHAnsi" w:cstheme="minorBidi"/>
          <w:noProof/>
          <w:color w:val="auto"/>
          <w:sz w:val="22"/>
          <w:szCs w:val="22"/>
        </w:rPr>
        <w:t xml:space="preserve">The </w:t>
      </w:r>
      <w:r w:rsidR="00AD7476" w:rsidRPr="009B4F39">
        <w:rPr>
          <w:rFonts w:asciiTheme="minorHAnsi" w:hAnsiTheme="minorHAnsi" w:cstheme="minorBidi"/>
          <w:noProof/>
          <w:color w:val="auto"/>
          <w:sz w:val="22"/>
          <w:szCs w:val="22"/>
        </w:rPr>
        <w:t>Region 10</w:t>
      </w:r>
      <w:r w:rsidR="002066FB" w:rsidRPr="009B4F39">
        <w:rPr>
          <w:rFonts w:asciiTheme="minorHAnsi" w:hAnsiTheme="minorHAnsi" w:cstheme="minorBidi"/>
          <w:noProof/>
          <w:color w:val="auto"/>
          <w:sz w:val="22"/>
          <w:szCs w:val="22"/>
        </w:rPr>
        <w:t xml:space="preserve"> Quality Management Committee</w:t>
      </w:r>
      <w:r w:rsidR="00AD7476" w:rsidRPr="009B4F39">
        <w:rPr>
          <w:rFonts w:asciiTheme="minorHAnsi" w:hAnsiTheme="minorHAnsi" w:cstheme="minorBidi"/>
          <w:noProof/>
          <w:color w:val="auto"/>
          <w:sz w:val="22"/>
          <w:szCs w:val="22"/>
        </w:rPr>
        <w:t xml:space="preserve"> (consisting of Genesee, Lapeer, St. Clair, and Sanilac County CMH</w:t>
      </w:r>
      <w:r w:rsidRPr="009B4F39">
        <w:rPr>
          <w:rFonts w:asciiTheme="minorHAnsi" w:hAnsiTheme="minorHAnsi" w:cstheme="minorBidi"/>
          <w:noProof/>
          <w:color w:val="auto"/>
          <w:sz w:val="22"/>
          <w:szCs w:val="22"/>
        </w:rPr>
        <w:t>s</w:t>
      </w:r>
      <w:r w:rsidR="00AD7476" w:rsidRPr="009B4F39">
        <w:rPr>
          <w:rFonts w:asciiTheme="minorHAnsi" w:hAnsiTheme="minorHAnsi" w:cstheme="minorBidi"/>
          <w:noProof/>
          <w:color w:val="auto"/>
          <w:sz w:val="22"/>
          <w:szCs w:val="22"/>
        </w:rPr>
        <w:t>) formed a sub-workgroup to come up with a regional tool that each CMH would utilize to conduct the annual surveys. The survey questionnaires were modified using a subset of the MDHHS Youth and Adult Customer Satisfaction Survey Tool</w:t>
      </w:r>
      <w:r w:rsidRPr="009B4F39">
        <w:rPr>
          <w:rFonts w:asciiTheme="minorHAnsi" w:hAnsiTheme="minorHAnsi" w:cstheme="minorBidi"/>
          <w:noProof/>
          <w:color w:val="auto"/>
          <w:sz w:val="22"/>
          <w:szCs w:val="22"/>
        </w:rPr>
        <w:t>s</w:t>
      </w:r>
      <w:r w:rsidR="00AD7476" w:rsidRPr="009B4F39">
        <w:rPr>
          <w:rFonts w:asciiTheme="minorHAnsi" w:hAnsiTheme="minorHAnsi" w:cstheme="minorBidi"/>
          <w:noProof/>
          <w:color w:val="auto"/>
          <w:sz w:val="22"/>
          <w:szCs w:val="22"/>
        </w:rPr>
        <w:t>.</w:t>
      </w:r>
    </w:p>
    <w:p w14:paraId="7D846B27" w14:textId="77777777" w:rsidR="00C722C9" w:rsidRDefault="00C722C9" w:rsidP="003E6873">
      <w:pPr>
        <w:pStyle w:val="Default"/>
        <w:jc w:val="both"/>
        <w:rPr>
          <w:rFonts w:asciiTheme="minorHAnsi" w:hAnsiTheme="minorHAnsi" w:cstheme="minorBidi"/>
          <w:noProof/>
          <w:color w:val="auto"/>
          <w:sz w:val="22"/>
          <w:szCs w:val="22"/>
        </w:rPr>
      </w:pPr>
    </w:p>
    <w:p w14:paraId="5C0FB259" w14:textId="5893E2E3" w:rsidR="00C722C9" w:rsidRDefault="004B5DF2" w:rsidP="003E6873">
      <w:pPr>
        <w:pStyle w:val="Default"/>
        <w:jc w:val="both"/>
        <w:rPr>
          <w:rFonts w:asciiTheme="minorHAnsi" w:hAnsiTheme="minorHAnsi" w:cstheme="minorBidi"/>
          <w:noProof/>
          <w:color w:val="auto"/>
          <w:sz w:val="22"/>
          <w:szCs w:val="22"/>
        </w:rPr>
      </w:pPr>
      <w:r>
        <w:rPr>
          <w:rFonts w:asciiTheme="minorHAnsi" w:hAnsiTheme="minorHAnsi" w:cstheme="minorBidi"/>
          <w:noProof/>
          <w:color w:val="auto"/>
          <w:sz w:val="22"/>
          <w:szCs w:val="22"/>
        </w:rPr>
        <w:t xml:space="preserve">The Adult tool asks </w:t>
      </w:r>
      <w:r w:rsidR="003869FE">
        <w:rPr>
          <w:rFonts w:asciiTheme="minorHAnsi" w:hAnsiTheme="minorHAnsi" w:cstheme="minorBidi"/>
          <w:noProof/>
          <w:color w:val="auto"/>
          <w:sz w:val="22"/>
          <w:szCs w:val="22"/>
        </w:rPr>
        <w:t>thirteen (</w:t>
      </w:r>
      <w:r w:rsidR="00697327">
        <w:rPr>
          <w:rFonts w:asciiTheme="minorHAnsi" w:hAnsiTheme="minorHAnsi" w:cstheme="minorBidi"/>
          <w:noProof/>
          <w:color w:val="auto"/>
          <w:sz w:val="22"/>
          <w:szCs w:val="22"/>
        </w:rPr>
        <w:t>1</w:t>
      </w:r>
      <w:r w:rsidR="00EB2944">
        <w:rPr>
          <w:rFonts w:asciiTheme="minorHAnsi" w:hAnsiTheme="minorHAnsi" w:cstheme="minorBidi"/>
          <w:noProof/>
          <w:color w:val="auto"/>
          <w:sz w:val="22"/>
          <w:szCs w:val="22"/>
        </w:rPr>
        <w:t>3</w:t>
      </w:r>
      <w:r w:rsidR="003869FE">
        <w:rPr>
          <w:rFonts w:asciiTheme="minorHAnsi" w:hAnsiTheme="minorHAnsi" w:cstheme="minorBidi"/>
          <w:noProof/>
          <w:color w:val="auto"/>
          <w:sz w:val="22"/>
          <w:szCs w:val="22"/>
        </w:rPr>
        <w:t>)</w:t>
      </w:r>
      <w:r w:rsidR="00C722C9" w:rsidRPr="00AD7476">
        <w:rPr>
          <w:rFonts w:asciiTheme="minorHAnsi" w:hAnsiTheme="minorHAnsi" w:cstheme="minorBidi"/>
          <w:noProof/>
          <w:color w:val="auto"/>
          <w:sz w:val="22"/>
          <w:szCs w:val="22"/>
        </w:rPr>
        <w:t xml:space="preserve"> simple, straightforward qu</w:t>
      </w:r>
      <w:r w:rsidR="00101802">
        <w:rPr>
          <w:rFonts w:asciiTheme="minorHAnsi" w:hAnsiTheme="minorHAnsi" w:cstheme="minorBidi"/>
          <w:noProof/>
          <w:color w:val="auto"/>
          <w:sz w:val="22"/>
          <w:szCs w:val="22"/>
        </w:rPr>
        <w:t xml:space="preserve">estions in a clear format. </w:t>
      </w:r>
      <w:r w:rsidR="00697327">
        <w:rPr>
          <w:rFonts w:asciiTheme="minorHAnsi" w:hAnsiTheme="minorHAnsi" w:cstheme="minorBidi"/>
          <w:noProof/>
          <w:color w:val="auto"/>
          <w:sz w:val="22"/>
          <w:szCs w:val="22"/>
        </w:rPr>
        <w:t>All t</w:t>
      </w:r>
      <w:r w:rsidR="003869FE">
        <w:rPr>
          <w:rFonts w:asciiTheme="minorHAnsi" w:hAnsiTheme="minorHAnsi" w:cstheme="minorBidi"/>
          <w:noProof/>
          <w:color w:val="auto"/>
          <w:sz w:val="22"/>
          <w:szCs w:val="22"/>
        </w:rPr>
        <w:t>hirteen</w:t>
      </w:r>
      <w:r w:rsidR="00C722C9" w:rsidRPr="00AD7476">
        <w:rPr>
          <w:rFonts w:asciiTheme="minorHAnsi" w:hAnsiTheme="minorHAnsi" w:cstheme="minorBidi"/>
          <w:noProof/>
          <w:color w:val="auto"/>
          <w:sz w:val="22"/>
          <w:szCs w:val="22"/>
        </w:rPr>
        <w:t xml:space="preserve"> </w:t>
      </w:r>
      <w:r w:rsidR="00101802">
        <w:rPr>
          <w:rFonts w:asciiTheme="minorHAnsi" w:hAnsiTheme="minorHAnsi" w:cstheme="minorBidi"/>
          <w:noProof/>
          <w:color w:val="auto"/>
          <w:sz w:val="22"/>
          <w:szCs w:val="22"/>
        </w:rPr>
        <w:t>(1</w:t>
      </w:r>
      <w:r w:rsidR="003869FE">
        <w:rPr>
          <w:rFonts w:asciiTheme="minorHAnsi" w:hAnsiTheme="minorHAnsi" w:cstheme="minorBidi"/>
          <w:noProof/>
          <w:color w:val="auto"/>
          <w:sz w:val="22"/>
          <w:szCs w:val="22"/>
        </w:rPr>
        <w:t>3</w:t>
      </w:r>
      <w:r w:rsidR="007B79A0">
        <w:rPr>
          <w:rFonts w:asciiTheme="minorHAnsi" w:hAnsiTheme="minorHAnsi" w:cstheme="minorBidi"/>
          <w:noProof/>
          <w:color w:val="auto"/>
          <w:sz w:val="22"/>
          <w:szCs w:val="22"/>
        </w:rPr>
        <w:t xml:space="preserve">) </w:t>
      </w:r>
      <w:r w:rsidR="00C722C9" w:rsidRPr="00AD7476">
        <w:rPr>
          <w:rFonts w:asciiTheme="minorHAnsi" w:hAnsiTheme="minorHAnsi" w:cstheme="minorBidi"/>
          <w:noProof/>
          <w:color w:val="auto"/>
          <w:sz w:val="22"/>
          <w:szCs w:val="22"/>
        </w:rPr>
        <w:t>questions call for simple “Yes” or “No” responses</w:t>
      </w:r>
      <w:r w:rsidR="003869FE">
        <w:rPr>
          <w:rFonts w:asciiTheme="minorHAnsi" w:hAnsiTheme="minorHAnsi" w:cstheme="minorBidi"/>
          <w:noProof/>
          <w:color w:val="auto"/>
          <w:sz w:val="22"/>
          <w:szCs w:val="22"/>
        </w:rPr>
        <w:t xml:space="preserve">. There are six (6) additional </w:t>
      </w:r>
      <w:r w:rsidR="00C722C9" w:rsidRPr="00AD7476">
        <w:rPr>
          <w:rFonts w:asciiTheme="minorHAnsi" w:hAnsiTheme="minorHAnsi" w:cstheme="minorBidi"/>
          <w:noProof/>
          <w:color w:val="auto"/>
          <w:sz w:val="22"/>
          <w:szCs w:val="22"/>
        </w:rPr>
        <w:t xml:space="preserve">open-ended </w:t>
      </w:r>
      <w:r w:rsidR="00697327">
        <w:rPr>
          <w:rFonts w:asciiTheme="minorHAnsi" w:hAnsiTheme="minorHAnsi" w:cstheme="minorBidi"/>
          <w:noProof/>
          <w:color w:val="auto"/>
          <w:sz w:val="22"/>
          <w:szCs w:val="22"/>
        </w:rPr>
        <w:t>question</w:t>
      </w:r>
      <w:r w:rsidR="003869FE">
        <w:rPr>
          <w:rFonts w:asciiTheme="minorHAnsi" w:hAnsiTheme="minorHAnsi" w:cstheme="minorBidi"/>
          <w:noProof/>
          <w:color w:val="auto"/>
          <w:sz w:val="22"/>
          <w:szCs w:val="22"/>
        </w:rPr>
        <w:t>s</w:t>
      </w:r>
      <w:r w:rsidR="00697327">
        <w:rPr>
          <w:rFonts w:asciiTheme="minorHAnsi" w:hAnsiTheme="minorHAnsi" w:cstheme="minorBidi"/>
          <w:noProof/>
          <w:color w:val="auto"/>
          <w:sz w:val="22"/>
          <w:szCs w:val="22"/>
        </w:rPr>
        <w:t xml:space="preserve"> </w:t>
      </w:r>
      <w:r w:rsidR="00C722C9" w:rsidRPr="00AD7476">
        <w:rPr>
          <w:rFonts w:asciiTheme="minorHAnsi" w:hAnsiTheme="minorHAnsi" w:cstheme="minorBidi"/>
          <w:noProof/>
          <w:color w:val="auto"/>
          <w:sz w:val="22"/>
          <w:szCs w:val="22"/>
        </w:rPr>
        <w:t xml:space="preserve">that allow for expanded comments and feedback. </w:t>
      </w:r>
      <w:r w:rsidR="00AD7476" w:rsidRPr="00AD7476">
        <w:rPr>
          <w:rFonts w:asciiTheme="minorHAnsi" w:hAnsiTheme="minorHAnsi" w:cstheme="minorBidi"/>
          <w:noProof/>
          <w:color w:val="auto"/>
          <w:sz w:val="22"/>
          <w:szCs w:val="22"/>
        </w:rPr>
        <w:t>The Youth tool asks</w:t>
      </w:r>
      <w:r>
        <w:rPr>
          <w:rFonts w:asciiTheme="minorHAnsi" w:hAnsiTheme="minorHAnsi" w:cstheme="minorBidi"/>
          <w:noProof/>
          <w:color w:val="auto"/>
          <w:sz w:val="22"/>
          <w:szCs w:val="22"/>
        </w:rPr>
        <w:t xml:space="preserve"> </w:t>
      </w:r>
      <w:r w:rsidR="003869FE">
        <w:rPr>
          <w:rFonts w:asciiTheme="minorHAnsi" w:hAnsiTheme="minorHAnsi" w:cstheme="minorBidi"/>
          <w:noProof/>
          <w:color w:val="auto"/>
          <w:sz w:val="22"/>
          <w:szCs w:val="22"/>
        </w:rPr>
        <w:t>eight</w:t>
      </w:r>
      <w:r w:rsidR="00AD7476" w:rsidRPr="00AD7476">
        <w:rPr>
          <w:rFonts w:asciiTheme="minorHAnsi" w:hAnsiTheme="minorHAnsi" w:cstheme="minorBidi"/>
          <w:noProof/>
          <w:color w:val="auto"/>
          <w:sz w:val="22"/>
          <w:szCs w:val="22"/>
        </w:rPr>
        <w:t xml:space="preserve"> </w:t>
      </w:r>
      <w:r w:rsidR="00101802">
        <w:rPr>
          <w:rFonts w:asciiTheme="minorHAnsi" w:hAnsiTheme="minorHAnsi" w:cstheme="minorBidi"/>
          <w:noProof/>
          <w:color w:val="auto"/>
          <w:sz w:val="22"/>
          <w:szCs w:val="22"/>
        </w:rPr>
        <w:t>(</w:t>
      </w:r>
      <w:r w:rsidR="003869FE">
        <w:rPr>
          <w:rFonts w:asciiTheme="minorHAnsi" w:hAnsiTheme="minorHAnsi" w:cstheme="minorBidi"/>
          <w:noProof/>
          <w:color w:val="auto"/>
          <w:sz w:val="22"/>
          <w:szCs w:val="22"/>
        </w:rPr>
        <w:t>8</w:t>
      </w:r>
      <w:r w:rsidR="002A4ABE">
        <w:rPr>
          <w:rFonts w:asciiTheme="minorHAnsi" w:hAnsiTheme="minorHAnsi" w:cstheme="minorBidi"/>
          <w:noProof/>
          <w:color w:val="auto"/>
          <w:sz w:val="22"/>
          <w:szCs w:val="22"/>
        </w:rPr>
        <w:t xml:space="preserve">) </w:t>
      </w:r>
      <w:r w:rsidR="00AD7476" w:rsidRPr="00AD7476">
        <w:rPr>
          <w:rFonts w:asciiTheme="minorHAnsi" w:hAnsiTheme="minorHAnsi" w:cstheme="minorBidi"/>
          <w:noProof/>
          <w:color w:val="auto"/>
          <w:sz w:val="22"/>
          <w:szCs w:val="22"/>
        </w:rPr>
        <w:t>simple, straightforward questions in an understandable format</w:t>
      </w:r>
      <w:r w:rsidR="003869FE">
        <w:rPr>
          <w:rFonts w:asciiTheme="minorHAnsi" w:hAnsiTheme="minorHAnsi" w:cstheme="minorBidi"/>
          <w:noProof/>
          <w:color w:val="auto"/>
          <w:sz w:val="22"/>
          <w:szCs w:val="22"/>
        </w:rPr>
        <w:t>. These eight (8) questions</w:t>
      </w:r>
      <w:r w:rsidR="00AD7476" w:rsidRPr="00AD7476">
        <w:rPr>
          <w:rFonts w:asciiTheme="minorHAnsi" w:hAnsiTheme="minorHAnsi" w:cstheme="minorBidi"/>
          <w:noProof/>
          <w:color w:val="auto"/>
          <w:sz w:val="22"/>
          <w:szCs w:val="22"/>
        </w:rPr>
        <w:t xml:space="preserve"> call for simple “Yes” or “No” r</w:t>
      </w:r>
      <w:r>
        <w:rPr>
          <w:rFonts w:asciiTheme="minorHAnsi" w:hAnsiTheme="minorHAnsi" w:cstheme="minorBidi"/>
          <w:noProof/>
          <w:color w:val="auto"/>
          <w:sz w:val="22"/>
          <w:szCs w:val="22"/>
        </w:rPr>
        <w:t>e</w:t>
      </w:r>
      <w:r w:rsidR="00522C84">
        <w:rPr>
          <w:rFonts w:asciiTheme="minorHAnsi" w:hAnsiTheme="minorHAnsi" w:cstheme="minorBidi"/>
          <w:noProof/>
          <w:color w:val="auto"/>
          <w:sz w:val="22"/>
          <w:szCs w:val="22"/>
        </w:rPr>
        <w:t>sponses</w:t>
      </w:r>
      <w:r w:rsidR="003869FE">
        <w:rPr>
          <w:rFonts w:asciiTheme="minorHAnsi" w:hAnsiTheme="minorHAnsi" w:cstheme="minorBidi"/>
          <w:noProof/>
          <w:color w:val="auto"/>
          <w:sz w:val="22"/>
          <w:szCs w:val="22"/>
        </w:rPr>
        <w:t xml:space="preserve">. </w:t>
      </w:r>
      <w:r w:rsidR="00101802">
        <w:rPr>
          <w:rFonts w:asciiTheme="minorHAnsi" w:hAnsiTheme="minorHAnsi" w:cstheme="minorBidi"/>
          <w:noProof/>
          <w:color w:val="auto"/>
          <w:sz w:val="22"/>
          <w:szCs w:val="22"/>
        </w:rPr>
        <w:t xml:space="preserve"> </w:t>
      </w:r>
      <w:r w:rsidR="003869FE">
        <w:rPr>
          <w:rFonts w:asciiTheme="minorHAnsi" w:hAnsiTheme="minorHAnsi" w:cstheme="minorBidi"/>
          <w:noProof/>
          <w:color w:val="auto"/>
          <w:sz w:val="22"/>
          <w:szCs w:val="22"/>
        </w:rPr>
        <w:t xml:space="preserve">There are five (5) additional </w:t>
      </w:r>
      <w:r w:rsidR="003869FE" w:rsidRPr="00AD7476">
        <w:rPr>
          <w:rFonts w:asciiTheme="minorHAnsi" w:hAnsiTheme="minorHAnsi" w:cstheme="minorBidi"/>
          <w:noProof/>
          <w:color w:val="auto"/>
          <w:sz w:val="22"/>
          <w:szCs w:val="22"/>
        </w:rPr>
        <w:t xml:space="preserve">open-ended </w:t>
      </w:r>
      <w:r w:rsidR="003869FE">
        <w:rPr>
          <w:rFonts w:asciiTheme="minorHAnsi" w:hAnsiTheme="minorHAnsi" w:cstheme="minorBidi"/>
          <w:noProof/>
          <w:color w:val="auto"/>
          <w:sz w:val="22"/>
          <w:szCs w:val="22"/>
        </w:rPr>
        <w:t xml:space="preserve">questions </w:t>
      </w:r>
      <w:r w:rsidR="003869FE" w:rsidRPr="00AD7476">
        <w:rPr>
          <w:rFonts w:asciiTheme="minorHAnsi" w:hAnsiTheme="minorHAnsi" w:cstheme="minorBidi"/>
          <w:noProof/>
          <w:color w:val="auto"/>
          <w:sz w:val="22"/>
          <w:szCs w:val="22"/>
        </w:rPr>
        <w:t>that allow for expanded comments and feedback.</w:t>
      </w:r>
      <w:r w:rsidR="003869FE">
        <w:rPr>
          <w:rFonts w:asciiTheme="minorHAnsi" w:hAnsiTheme="minorHAnsi" w:cstheme="minorBidi"/>
          <w:noProof/>
          <w:color w:val="auto"/>
          <w:sz w:val="22"/>
          <w:szCs w:val="22"/>
        </w:rPr>
        <w:t xml:space="preserve"> </w:t>
      </w:r>
      <w:r w:rsidR="003869FE" w:rsidRPr="00AD7476">
        <w:rPr>
          <w:rFonts w:asciiTheme="minorHAnsi" w:hAnsiTheme="minorHAnsi" w:cstheme="minorBidi"/>
          <w:noProof/>
          <w:color w:val="auto"/>
          <w:sz w:val="22"/>
          <w:szCs w:val="22"/>
        </w:rPr>
        <w:t xml:space="preserve">The </w:t>
      </w:r>
      <w:r w:rsidR="003869FE">
        <w:rPr>
          <w:rFonts w:asciiTheme="minorHAnsi" w:hAnsiTheme="minorHAnsi" w:cstheme="minorBidi"/>
          <w:noProof/>
          <w:color w:val="auto"/>
          <w:sz w:val="22"/>
          <w:szCs w:val="22"/>
        </w:rPr>
        <w:t xml:space="preserve">adult and youth </w:t>
      </w:r>
      <w:r w:rsidR="003869FE" w:rsidRPr="00AD7476">
        <w:rPr>
          <w:rFonts w:asciiTheme="minorHAnsi" w:hAnsiTheme="minorHAnsi" w:cstheme="minorBidi"/>
          <w:noProof/>
          <w:color w:val="auto"/>
          <w:sz w:val="22"/>
          <w:szCs w:val="22"/>
        </w:rPr>
        <w:t xml:space="preserve">survey questions address areas recommended by CARF, MDHHS and other regulatory bodies.  </w:t>
      </w:r>
    </w:p>
    <w:p w14:paraId="4EB1A550" w14:textId="101FD9F6" w:rsidR="00A763E0" w:rsidRPr="00A763E0" w:rsidRDefault="00CD1780" w:rsidP="00A763E0">
      <w:pPr>
        <w:pStyle w:val="Heading1"/>
        <w:spacing w:after="120"/>
        <w:rPr>
          <w:color w:val="943634" w:themeColor="accent2" w:themeShade="BF"/>
        </w:rPr>
      </w:pPr>
      <w:r w:rsidRPr="001E6195">
        <w:rPr>
          <w:color w:val="943634" w:themeColor="accent2" w:themeShade="BF"/>
        </w:rPr>
        <w:t>Recommendations / Items of Interest</w:t>
      </w:r>
    </w:p>
    <w:p w14:paraId="73CA12AB" w14:textId="77777777" w:rsidR="00A763E0" w:rsidRDefault="00A763E0" w:rsidP="00A763E0">
      <w:pPr>
        <w:spacing w:after="120" w:line="240" w:lineRule="auto"/>
        <w:jc w:val="both"/>
        <w:rPr>
          <w:noProof/>
        </w:rPr>
      </w:pPr>
      <w:r>
        <w:rPr>
          <w:noProof/>
        </w:rPr>
        <w:t>As in previous years, a</w:t>
      </w:r>
      <w:r w:rsidRPr="008329EC">
        <w:rPr>
          <w:noProof/>
        </w:rPr>
        <w:t>ll of the questions</w:t>
      </w:r>
      <w:r>
        <w:rPr>
          <w:noProof/>
        </w:rPr>
        <w:t xml:space="preserve"> in the adult survey received high</w:t>
      </w:r>
      <w:r w:rsidRPr="008329EC">
        <w:rPr>
          <w:noProof/>
        </w:rPr>
        <w:t xml:space="preserve"> ratings</w:t>
      </w:r>
      <w:r>
        <w:rPr>
          <w:noProof/>
        </w:rPr>
        <w:t xml:space="preserve">, such as </w:t>
      </w:r>
      <w:r w:rsidRPr="008329EC">
        <w:rPr>
          <w:noProof/>
        </w:rPr>
        <w:t xml:space="preserve">‘I like the services I have received’ </w:t>
      </w:r>
      <w:r>
        <w:rPr>
          <w:noProof/>
        </w:rPr>
        <w:t>which remained consistent with a rating of 94%.</w:t>
      </w:r>
      <w:r w:rsidRPr="008329EC">
        <w:rPr>
          <w:noProof/>
        </w:rPr>
        <w:t xml:space="preserve">  The question </w:t>
      </w:r>
      <w:r>
        <w:rPr>
          <w:noProof/>
        </w:rPr>
        <w:t>“</w:t>
      </w:r>
      <w:r w:rsidRPr="008329EC">
        <w:rPr>
          <w:noProof/>
        </w:rPr>
        <w:t>With CMH support, I’ve been able to be more involved in my local communit</w:t>
      </w:r>
      <w:r>
        <w:rPr>
          <w:noProof/>
        </w:rPr>
        <w:t>y”</w:t>
      </w:r>
      <w:r w:rsidRPr="008329EC">
        <w:rPr>
          <w:noProof/>
        </w:rPr>
        <w:t xml:space="preserve"> went from a satisfaction rating of 62% in </w:t>
      </w:r>
      <w:r>
        <w:rPr>
          <w:noProof/>
        </w:rPr>
        <w:t xml:space="preserve">2017, </w:t>
      </w:r>
      <w:r w:rsidRPr="008329EC">
        <w:rPr>
          <w:noProof/>
        </w:rPr>
        <w:t>74% in 2018</w:t>
      </w:r>
      <w:r>
        <w:rPr>
          <w:noProof/>
        </w:rPr>
        <w:t xml:space="preserve">, 76% in 2019, 72% in 2020, 81% for 2021 and 76% for 2022. Even though the 2022 percentage was five (five) points lower than the score in 2021, it is still evident that agency staff continue to work on community inclusion for individuals served. </w:t>
      </w:r>
    </w:p>
    <w:p w14:paraId="73AAA007" w14:textId="77777777" w:rsidR="00A763E0" w:rsidRDefault="00A763E0" w:rsidP="002445EF">
      <w:pPr>
        <w:pStyle w:val="Default"/>
        <w:jc w:val="both"/>
        <w:rPr>
          <w:rFonts w:asciiTheme="minorHAnsi" w:hAnsiTheme="minorHAnsi" w:cstheme="minorBidi"/>
          <w:noProof/>
          <w:color w:val="auto"/>
          <w:sz w:val="22"/>
          <w:szCs w:val="22"/>
        </w:rPr>
      </w:pPr>
    </w:p>
    <w:p w14:paraId="3A10467C" w14:textId="77777777" w:rsidR="00A763E0" w:rsidRPr="002445EF" w:rsidRDefault="00A763E0" w:rsidP="002445EF">
      <w:pPr>
        <w:pStyle w:val="Default"/>
        <w:jc w:val="both"/>
        <w:rPr>
          <w:rFonts w:asciiTheme="minorHAnsi" w:hAnsiTheme="minorHAnsi" w:cstheme="minorBidi"/>
          <w:noProof/>
          <w:color w:val="auto"/>
          <w:sz w:val="22"/>
          <w:szCs w:val="22"/>
        </w:rPr>
      </w:pPr>
    </w:p>
    <w:p w14:paraId="3045D62D" w14:textId="4BF8E049" w:rsidR="008329EC" w:rsidRDefault="00AB01A4" w:rsidP="003E6873">
      <w:pPr>
        <w:spacing w:after="0" w:line="240" w:lineRule="auto"/>
        <w:jc w:val="center"/>
        <w:rPr>
          <w:noProof/>
        </w:rPr>
      </w:pPr>
      <w:r>
        <w:rPr>
          <w:noProof/>
        </w:rPr>
        <w:drawing>
          <wp:inline distT="0" distB="0" distL="0" distR="0" wp14:anchorId="25C133F4" wp14:editId="1DA9A8FE">
            <wp:extent cx="3950208" cy="1792224"/>
            <wp:effectExtent l="0" t="0" r="12700" b="17780"/>
            <wp:docPr id="31" name="Chart 31">
              <a:extLst xmlns:a="http://schemas.openxmlformats.org/drawingml/2006/main">
                <a:ext uri="{FF2B5EF4-FFF2-40B4-BE49-F238E27FC236}">
                  <a16:creationId xmlns:a16="http://schemas.microsoft.com/office/drawing/2014/main" id="{9714D79D-E183-4FE1-9FFB-7A90EB2D7D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3FBE7D1" w14:textId="77777777" w:rsidR="002445EF" w:rsidRDefault="002445EF" w:rsidP="003E6873">
      <w:pPr>
        <w:spacing w:after="0" w:line="240" w:lineRule="auto"/>
        <w:jc w:val="center"/>
        <w:rPr>
          <w:noProof/>
        </w:rPr>
      </w:pPr>
    </w:p>
    <w:p w14:paraId="2CE3D7C5" w14:textId="558BD081" w:rsidR="003E6873" w:rsidRDefault="003E6873" w:rsidP="00E30466">
      <w:pPr>
        <w:spacing w:after="0" w:line="240" w:lineRule="auto"/>
        <w:rPr>
          <w:noProof/>
        </w:rPr>
      </w:pPr>
    </w:p>
    <w:p w14:paraId="2D351BFB" w14:textId="204AD490" w:rsidR="00A763E0" w:rsidRDefault="00A763E0" w:rsidP="00E30466">
      <w:pPr>
        <w:spacing w:after="0"/>
        <w:jc w:val="both"/>
        <w:rPr>
          <w:noProof/>
        </w:rPr>
      </w:pPr>
      <w:r>
        <w:rPr>
          <w:noProof/>
        </w:rPr>
        <w:t xml:space="preserve">Home and Community Based Services (HCBS) are types of person-centered care delivered in the individual’s home and community. A variety of health and human services are provided. Of the one hundred and fifty (150) adult respondents, sixty-two (62) were receiving HCBS services [42%] and eighty-seven (87) were not receiving HCBS services [58%]. </w:t>
      </w:r>
      <w:r w:rsidR="00546B38">
        <w:rPr>
          <w:noProof/>
        </w:rPr>
        <w:t>One individual did not answer this question.</w:t>
      </w:r>
    </w:p>
    <w:p w14:paraId="6FCAD002" w14:textId="025AD3D4" w:rsidR="002445EF" w:rsidRDefault="002445EF" w:rsidP="00E30466">
      <w:pPr>
        <w:spacing w:after="0" w:line="240" w:lineRule="auto"/>
        <w:jc w:val="center"/>
        <w:rPr>
          <w:noProof/>
        </w:rPr>
      </w:pPr>
    </w:p>
    <w:p w14:paraId="717D2BC7" w14:textId="77672EA8" w:rsidR="002445EF" w:rsidRDefault="002445EF" w:rsidP="003E6873">
      <w:pPr>
        <w:spacing w:after="0" w:line="240" w:lineRule="auto"/>
        <w:jc w:val="center"/>
        <w:rPr>
          <w:noProof/>
        </w:rPr>
      </w:pPr>
      <w:r>
        <w:rPr>
          <w:noProof/>
        </w:rPr>
        <w:drawing>
          <wp:inline distT="0" distB="0" distL="0" distR="0" wp14:anchorId="6B7039F3" wp14:editId="2AFAC4BC">
            <wp:extent cx="5610758" cy="2069668"/>
            <wp:effectExtent l="0" t="0" r="9525" b="6985"/>
            <wp:docPr id="25" name="Chart 25">
              <a:extLst xmlns:a="http://schemas.openxmlformats.org/drawingml/2006/main">
                <a:ext uri="{FF2B5EF4-FFF2-40B4-BE49-F238E27FC236}">
                  <a16:creationId xmlns:a16="http://schemas.microsoft.com/office/drawing/2014/main" id="{A4BBC1E1-2640-4E8B-B55E-A0A228DBDD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C75D73F" w14:textId="77777777" w:rsidR="00A763E0" w:rsidRDefault="00A763E0" w:rsidP="003E6873">
      <w:pPr>
        <w:spacing w:after="0" w:line="240" w:lineRule="auto"/>
        <w:jc w:val="center"/>
        <w:rPr>
          <w:noProof/>
        </w:rPr>
      </w:pPr>
    </w:p>
    <w:p w14:paraId="2565101B" w14:textId="2A49E21F" w:rsidR="00E30466" w:rsidRDefault="00E30466" w:rsidP="00E30466">
      <w:pPr>
        <w:spacing w:after="0" w:line="240" w:lineRule="auto"/>
        <w:jc w:val="both"/>
        <w:rPr>
          <w:noProof/>
        </w:rPr>
      </w:pPr>
      <w:r>
        <w:rPr>
          <w:noProof/>
        </w:rPr>
        <w:t xml:space="preserve">On the Child surveys there was a positive response again this year to the question </w:t>
      </w:r>
      <w:r w:rsidR="00A55E55">
        <w:rPr>
          <w:noProof/>
        </w:rPr>
        <w:t>“</w:t>
      </w:r>
      <w:r>
        <w:rPr>
          <w:noProof/>
        </w:rPr>
        <w:t>my family got the help we needed for my child</w:t>
      </w:r>
      <w:r w:rsidR="00A55E55">
        <w:rPr>
          <w:noProof/>
        </w:rPr>
        <w:t>;”</w:t>
      </w:r>
      <w:r>
        <w:rPr>
          <w:noProof/>
        </w:rPr>
        <w:t xml:space="preserve"> which scored a 81% positive response. The question “Staff were sensitive to my family’s cultural/ethnic background and treated us with respect” and “Services were available at times that were convenient for my family” both scored 100% and 89% respectively. We continue to monitor this area. </w:t>
      </w:r>
    </w:p>
    <w:p w14:paraId="57D89C5C" w14:textId="77777777" w:rsidR="00E30466" w:rsidRDefault="00E30466" w:rsidP="00E30466">
      <w:pPr>
        <w:spacing w:after="0" w:line="240" w:lineRule="auto"/>
        <w:jc w:val="both"/>
        <w:rPr>
          <w:noProof/>
        </w:rPr>
      </w:pPr>
    </w:p>
    <w:p w14:paraId="30F97B6C" w14:textId="77777777" w:rsidR="00A763E0" w:rsidRDefault="00A763E0" w:rsidP="00A763E0">
      <w:pPr>
        <w:pStyle w:val="Default"/>
        <w:jc w:val="both"/>
        <w:rPr>
          <w:rFonts w:asciiTheme="minorHAnsi" w:hAnsiTheme="minorHAnsi" w:cstheme="minorBidi"/>
          <w:noProof/>
          <w:color w:val="auto"/>
          <w:sz w:val="22"/>
          <w:szCs w:val="22"/>
        </w:rPr>
      </w:pPr>
      <w:r w:rsidRPr="00A3609E">
        <w:rPr>
          <w:rFonts w:asciiTheme="minorHAnsi" w:hAnsiTheme="minorHAnsi" w:cstheme="minorBidi"/>
          <w:noProof/>
          <w:color w:val="auto"/>
          <w:sz w:val="22"/>
          <w:szCs w:val="22"/>
        </w:rPr>
        <w:t xml:space="preserve">Sanilac County CMH </w:t>
      </w:r>
      <w:r>
        <w:rPr>
          <w:rFonts w:asciiTheme="minorHAnsi" w:hAnsiTheme="minorHAnsi" w:cstheme="minorBidi"/>
          <w:noProof/>
          <w:color w:val="auto"/>
          <w:sz w:val="22"/>
          <w:szCs w:val="22"/>
        </w:rPr>
        <w:t>deserves</w:t>
      </w:r>
      <w:r w:rsidRPr="00A3609E">
        <w:rPr>
          <w:rFonts w:asciiTheme="minorHAnsi" w:hAnsiTheme="minorHAnsi" w:cstheme="minorBidi"/>
          <w:noProof/>
          <w:color w:val="auto"/>
          <w:sz w:val="22"/>
          <w:szCs w:val="22"/>
        </w:rPr>
        <w:t xml:space="preserve"> recognition</w:t>
      </w:r>
      <w:r>
        <w:rPr>
          <w:rFonts w:asciiTheme="minorHAnsi" w:hAnsiTheme="minorHAnsi" w:cstheme="minorBidi"/>
          <w:noProof/>
          <w:color w:val="auto"/>
          <w:sz w:val="22"/>
          <w:szCs w:val="22"/>
        </w:rPr>
        <w:t xml:space="preserve"> for the high </w:t>
      </w:r>
      <w:r w:rsidRPr="00A3609E">
        <w:rPr>
          <w:rFonts w:asciiTheme="minorHAnsi" w:hAnsiTheme="minorHAnsi" w:cstheme="minorBidi"/>
          <w:noProof/>
          <w:color w:val="auto"/>
          <w:sz w:val="22"/>
          <w:szCs w:val="22"/>
        </w:rPr>
        <w:t>percentage of positive responses t</w:t>
      </w:r>
      <w:r>
        <w:rPr>
          <w:rFonts w:asciiTheme="minorHAnsi" w:hAnsiTheme="minorHAnsi" w:cstheme="minorBidi"/>
          <w:noProof/>
          <w:color w:val="auto"/>
          <w:sz w:val="22"/>
          <w:szCs w:val="22"/>
        </w:rPr>
        <w:t>o</w:t>
      </w:r>
      <w:r w:rsidRPr="00A3609E">
        <w:rPr>
          <w:rFonts w:asciiTheme="minorHAnsi" w:hAnsiTheme="minorHAnsi" w:cstheme="minorBidi"/>
          <w:noProof/>
          <w:color w:val="auto"/>
          <w:sz w:val="22"/>
          <w:szCs w:val="22"/>
        </w:rPr>
        <w:t xml:space="preserve"> survey questions</w:t>
      </w:r>
      <w:r>
        <w:rPr>
          <w:rFonts w:asciiTheme="minorHAnsi" w:hAnsiTheme="minorHAnsi" w:cstheme="minorBidi"/>
          <w:noProof/>
          <w:color w:val="auto"/>
          <w:sz w:val="22"/>
          <w:szCs w:val="22"/>
        </w:rPr>
        <w:t>.</w:t>
      </w:r>
      <w:r w:rsidRPr="00A3609E">
        <w:rPr>
          <w:rFonts w:asciiTheme="minorHAnsi" w:hAnsiTheme="minorHAnsi" w:cstheme="minorBidi"/>
          <w:noProof/>
          <w:color w:val="auto"/>
          <w:sz w:val="22"/>
          <w:szCs w:val="22"/>
        </w:rPr>
        <w:t xml:space="preserve"> “Staff were sensitive to my family’s cultural/ethnic background and </w:t>
      </w:r>
      <w:r w:rsidRPr="00A763E0">
        <w:rPr>
          <w:rFonts w:asciiTheme="minorHAnsi" w:hAnsiTheme="minorHAnsi" w:cstheme="minorBidi"/>
          <w:noProof/>
          <w:color w:val="auto"/>
          <w:sz w:val="22"/>
          <w:szCs w:val="22"/>
        </w:rPr>
        <w:t>treated us with respect” (Youth)  and “Staff were sensitive to my cultural/ethnic background and treated me with respect”(Adult) scored 99% and 100% respectively. For the questions “Overall, I am satisfied with the services I received” (Adult) and “Overall, I am satisfied with the services my child receives” (Youth) , the Agency received a 92% and 81% satisfaction rating respectively.</w:t>
      </w:r>
      <w:r w:rsidRPr="00A3609E">
        <w:rPr>
          <w:rFonts w:asciiTheme="minorHAnsi" w:hAnsiTheme="minorHAnsi" w:cstheme="minorBidi"/>
          <w:noProof/>
          <w:color w:val="auto"/>
          <w:sz w:val="22"/>
          <w:szCs w:val="22"/>
        </w:rPr>
        <w:t xml:space="preserve"> </w:t>
      </w:r>
    </w:p>
    <w:p w14:paraId="3B02D55D" w14:textId="77777777" w:rsidR="003E6873" w:rsidRDefault="003E6873" w:rsidP="003E6873">
      <w:pPr>
        <w:spacing w:after="0" w:line="240" w:lineRule="auto"/>
        <w:jc w:val="both"/>
        <w:rPr>
          <w:noProof/>
        </w:rPr>
      </w:pPr>
    </w:p>
    <w:p w14:paraId="7761DA74" w14:textId="60FB6E46" w:rsidR="0070055F" w:rsidRPr="0070055F" w:rsidRDefault="008329EC" w:rsidP="003E6873">
      <w:pPr>
        <w:spacing w:after="0" w:line="240" w:lineRule="auto"/>
        <w:jc w:val="both"/>
        <w:rPr>
          <w:noProof/>
        </w:rPr>
      </w:pPr>
      <w:r w:rsidRPr="008329EC">
        <w:rPr>
          <w:noProof/>
        </w:rPr>
        <w:t>Overall, the responses to this survey, including the comments, were very positive and reflect a high degree of satisfaction with CMH</w:t>
      </w:r>
      <w:r w:rsidR="00E96C10">
        <w:rPr>
          <w:noProof/>
        </w:rPr>
        <w:t xml:space="preserve"> staff and</w:t>
      </w:r>
      <w:r w:rsidRPr="008329EC">
        <w:rPr>
          <w:noProof/>
        </w:rPr>
        <w:t xml:space="preserve"> services. </w:t>
      </w:r>
      <w:r w:rsidR="0070055F" w:rsidRPr="008329EC">
        <w:rPr>
          <w:noProof/>
        </w:rPr>
        <w:t xml:space="preserve">As part of </w:t>
      </w:r>
      <w:r w:rsidR="0085536C">
        <w:rPr>
          <w:noProof/>
        </w:rPr>
        <w:t>our</w:t>
      </w:r>
      <w:r w:rsidR="0070055F" w:rsidRPr="008329EC">
        <w:rPr>
          <w:noProof/>
        </w:rPr>
        <w:t xml:space="preserve"> continuous quality improvement efforts, Sanilac County CMH’s </w:t>
      </w:r>
      <w:r w:rsidRPr="008329EC">
        <w:rPr>
          <w:noProof/>
        </w:rPr>
        <w:t>Quality Improvement Committee</w:t>
      </w:r>
      <w:r w:rsidR="0070055F" w:rsidRPr="008329EC">
        <w:rPr>
          <w:noProof/>
        </w:rPr>
        <w:t xml:space="preserve"> </w:t>
      </w:r>
      <w:r w:rsidRPr="008329EC">
        <w:rPr>
          <w:noProof/>
        </w:rPr>
        <w:t xml:space="preserve">will review and discuss the </w:t>
      </w:r>
      <w:r w:rsidR="0070055F" w:rsidRPr="008329EC">
        <w:rPr>
          <w:noProof/>
        </w:rPr>
        <w:t>survey responses and comments</w:t>
      </w:r>
      <w:r w:rsidR="0085536C">
        <w:rPr>
          <w:noProof/>
        </w:rPr>
        <w:t>.</w:t>
      </w:r>
      <w:r w:rsidR="0070055F" w:rsidRPr="00AD7476">
        <w:rPr>
          <w:noProof/>
        </w:rPr>
        <w:t xml:space="preserve"> </w:t>
      </w:r>
    </w:p>
    <w:p w14:paraId="000695FF" w14:textId="77777777" w:rsidR="00046809" w:rsidRDefault="00046809" w:rsidP="00AD7476">
      <w:pPr>
        <w:rPr>
          <w:noProof/>
        </w:rPr>
      </w:pPr>
    </w:p>
    <w:sectPr w:rsidR="00046809" w:rsidSect="003E687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B502" w14:textId="77777777" w:rsidR="00080F61" w:rsidRDefault="00080F61" w:rsidP="008A79CE">
      <w:pPr>
        <w:spacing w:after="0" w:line="240" w:lineRule="auto"/>
      </w:pPr>
      <w:r>
        <w:separator/>
      </w:r>
    </w:p>
  </w:endnote>
  <w:endnote w:type="continuationSeparator" w:id="0">
    <w:p w14:paraId="6807B5B9" w14:textId="77777777" w:rsidR="00080F61" w:rsidRDefault="00080F61" w:rsidP="008A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25355"/>
      <w:docPartObj>
        <w:docPartGallery w:val="Page Numbers (Bottom of Page)"/>
        <w:docPartUnique/>
      </w:docPartObj>
    </w:sdtPr>
    <w:sdtEndPr>
      <w:rPr>
        <w:noProof/>
      </w:rPr>
    </w:sdtEndPr>
    <w:sdtContent>
      <w:p w14:paraId="705F6E15" w14:textId="77777777" w:rsidR="008A79CE" w:rsidRDefault="008A79CE">
        <w:pPr>
          <w:pStyle w:val="Footer"/>
          <w:jc w:val="right"/>
        </w:pPr>
        <w:r>
          <w:fldChar w:fldCharType="begin"/>
        </w:r>
        <w:r>
          <w:instrText xml:space="preserve"> PAGE   \* MERGEFORMAT </w:instrText>
        </w:r>
        <w:r>
          <w:fldChar w:fldCharType="separate"/>
        </w:r>
        <w:r w:rsidR="000C513A">
          <w:rPr>
            <w:noProof/>
          </w:rPr>
          <w:t>18</w:t>
        </w:r>
        <w:r>
          <w:rPr>
            <w:noProof/>
          </w:rPr>
          <w:fldChar w:fldCharType="end"/>
        </w:r>
      </w:p>
    </w:sdtContent>
  </w:sdt>
  <w:p w14:paraId="180F06C7" w14:textId="4667242F" w:rsidR="008A79CE" w:rsidRDefault="002066FB" w:rsidP="00C0227D">
    <w:pPr>
      <w:pStyle w:val="Header"/>
      <w:jc w:val="right"/>
    </w:pPr>
    <w:r>
      <w:t>Sanilac County CMH</w:t>
    </w:r>
    <w:r w:rsidR="00100302">
      <w:t>A</w:t>
    </w:r>
    <w:r>
      <w:t xml:space="preserve"> FY2</w:t>
    </w:r>
    <w:r w:rsidR="001E6195">
      <w:t>2</w:t>
    </w:r>
    <w:r>
      <w:t xml:space="preserve"> Customer Satisfaction Survey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F6E5" w14:textId="0F5AA383" w:rsidR="0085536C" w:rsidRDefault="0085536C" w:rsidP="0085536C">
    <w:pPr>
      <w:pStyle w:val="Header"/>
    </w:pPr>
  </w:p>
  <w:p w14:paraId="1E92E5C6" w14:textId="2D9B671F" w:rsidR="0073690E" w:rsidRDefault="0073690E" w:rsidP="00A00BA0">
    <w:pPr>
      <w:pStyle w:val="Header"/>
      <w:jc w:val="right"/>
    </w:pPr>
    <w:r>
      <w:t>Sanilac County CMH FY2</w:t>
    </w:r>
    <w:r w:rsidR="00991B45">
      <w:t>2</w:t>
    </w:r>
    <w:r>
      <w:t xml:space="preserve"> Customer Satisfaction Survey</w:t>
    </w:r>
  </w:p>
  <w:p w14:paraId="23568281" w14:textId="0AD7CB4D" w:rsidR="00D56DDC" w:rsidRDefault="00D56DDC" w:rsidP="00D56DD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9183" w14:textId="77777777" w:rsidR="00080F61" w:rsidRDefault="00080F61" w:rsidP="008A79CE">
      <w:pPr>
        <w:spacing w:after="0" w:line="240" w:lineRule="auto"/>
      </w:pPr>
      <w:r>
        <w:separator/>
      </w:r>
    </w:p>
  </w:footnote>
  <w:footnote w:type="continuationSeparator" w:id="0">
    <w:p w14:paraId="410CAD49" w14:textId="77777777" w:rsidR="00080F61" w:rsidRDefault="00080F61" w:rsidP="008A7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0BA"/>
    <w:multiLevelType w:val="hybridMultilevel"/>
    <w:tmpl w:val="62025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C5A60"/>
    <w:multiLevelType w:val="hybridMultilevel"/>
    <w:tmpl w:val="7AB85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E7"/>
    <w:rsid w:val="00001252"/>
    <w:rsid w:val="000407F2"/>
    <w:rsid w:val="0004315E"/>
    <w:rsid w:val="000431FE"/>
    <w:rsid w:val="00043468"/>
    <w:rsid w:val="00045C29"/>
    <w:rsid w:val="00046809"/>
    <w:rsid w:val="00057575"/>
    <w:rsid w:val="00080F61"/>
    <w:rsid w:val="000977FD"/>
    <w:rsid w:val="000A526E"/>
    <w:rsid w:val="000B050D"/>
    <w:rsid w:val="000C513A"/>
    <w:rsid w:val="000F6DE6"/>
    <w:rsid w:val="00100302"/>
    <w:rsid w:val="001011CB"/>
    <w:rsid w:val="00101802"/>
    <w:rsid w:val="0010427B"/>
    <w:rsid w:val="001068AA"/>
    <w:rsid w:val="00111B29"/>
    <w:rsid w:val="001154EA"/>
    <w:rsid w:val="00130E40"/>
    <w:rsid w:val="001318C6"/>
    <w:rsid w:val="00137FE5"/>
    <w:rsid w:val="0014742A"/>
    <w:rsid w:val="00154601"/>
    <w:rsid w:val="00157BEF"/>
    <w:rsid w:val="00161851"/>
    <w:rsid w:val="00161988"/>
    <w:rsid w:val="00173430"/>
    <w:rsid w:val="00176054"/>
    <w:rsid w:val="001838D1"/>
    <w:rsid w:val="001938A8"/>
    <w:rsid w:val="001A46B5"/>
    <w:rsid w:val="001B4AB7"/>
    <w:rsid w:val="001B57A7"/>
    <w:rsid w:val="001C021B"/>
    <w:rsid w:val="001C3D7A"/>
    <w:rsid w:val="001C3E87"/>
    <w:rsid w:val="001D5A00"/>
    <w:rsid w:val="001E296D"/>
    <w:rsid w:val="001E6195"/>
    <w:rsid w:val="002042B6"/>
    <w:rsid w:val="002066FB"/>
    <w:rsid w:val="00207E7C"/>
    <w:rsid w:val="00224D02"/>
    <w:rsid w:val="002277C3"/>
    <w:rsid w:val="00230D75"/>
    <w:rsid w:val="002445EF"/>
    <w:rsid w:val="0025565B"/>
    <w:rsid w:val="00280A6F"/>
    <w:rsid w:val="0028777A"/>
    <w:rsid w:val="002A4ABE"/>
    <w:rsid w:val="002A5E76"/>
    <w:rsid w:val="002A5FDB"/>
    <w:rsid w:val="002A6270"/>
    <w:rsid w:val="002B04B6"/>
    <w:rsid w:val="002C5108"/>
    <w:rsid w:val="002C54FF"/>
    <w:rsid w:val="002D61CF"/>
    <w:rsid w:val="002D6AB3"/>
    <w:rsid w:val="002D73ED"/>
    <w:rsid w:val="002E0382"/>
    <w:rsid w:val="002E700E"/>
    <w:rsid w:val="002F4320"/>
    <w:rsid w:val="002F76B8"/>
    <w:rsid w:val="003179D0"/>
    <w:rsid w:val="00323548"/>
    <w:rsid w:val="003334CC"/>
    <w:rsid w:val="00353A36"/>
    <w:rsid w:val="00362361"/>
    <w:rsid w:val="00364782"/>
    <w:rsid w:val="0037309D"/>
    <w:rsid w:val="00377F02"/>
    <w:rsid w:val="0038104C"/>
    <w:rsid w:val="00383A6A"/>
    <w:rsid w:val="003869FE"/>
    <w:rsid w:val="00391447"/>
    <w:rsid w:val="003B25A8"/>
    <w:rsid w:val="003C6EFB"/>
    <w:rsid w:val="003D51C5"/>
    <w:rsid w:val="003E383B"/>
    <w:rsid w:val="003E6873"/>
    <w:rsid w:val="003F58BE"/>
    <w:rsid w:val="003F7B8B"/>
    <w:rsid w:val="00406832"/>
    <w:rsid w:val="0041326F"/>
    <w:rsid w:val="0041584F"/>
    <w:rsid w:val="00420B6A"/>
    <w:rsid w:val="00423930"/>
    <w:rsid w:val="0042742B"/>
    <w:rsid w:val="004313FD"/>
    <w:rsid w:val="00442CA3"/>
    <w:rsid w:val="004471D2"/>
    <w:rsid w:val="00454A82"/>
    <w:rsid w:val="00455A36"/>
    <w:rsid w:val="0046020D"/>
    <w:rsid w:val="00471714"/>
    <w:rsid w:val="004B5DF2"/>
    <w:rsid w:val="004B6BC9"/>
    <w:rsid w:val="004C4043"/>
    <w:rsid w:val="004D07A7"/>
    <w:rsid w:val="004D4890"/>
    <w:rsid w:val="004E1FF7"/>
    <w:rsid w:val="004E7D2B"/>
    <w:rsid w:val="004F4CFA"/>
    <w:rsid w:val="005023C0"/>
    <w:rsid w:val="00510E86"/>
    <w:rsid w:val="005134A0"/>
    <w:rsid w:val="00513E53"/>
    <w:rsid w:val="00517C3E"/>
    <w:rsid w:val="005224CC"/>
    <w:rsid w:val="00522C84"/>
    <w:rsid w:val="00546B38"/>
    <w:rsid w:val="00563CA1"/>
    <w:rsid w:val="005679EC"/>
    <w:rsid w:val="005722C9"/>
    <w:rsid w:val="00575544"/>
    <w:rsid w:val="00577109"/>
    <w:rsid w:val="00593DE7"/>
    <w:rsid w:val="00597A21"/>
    <w:rsid w:val="005A3046"/>
    <w:rsid w:val="005A7697"/>
    <w:rsid w:val="005C0C81"/>
    <w:rsid w:val="005E0441"/>
    <w:rsid w:val="005E728D"/>
    <w:rsid w:val="005F1622"/>
    <w:rsid w:val="005F406D"/>
    <w:rsid w:val="00607B29"/>
    <w:rsid w:val="00611308"/>
    <w:rsid w:val="00632C65"/>
    <w:rsid w:val="00634D1E"/>
    <w:rsid w:val="00660104"/>
    <w:rsid w:val="00661D8C"/>
    <w:rsid w:val="006665D3"/>
    <w:rsid w:val="00666DF2"/>
    <w:rsid w:val="00667F68"/>
    <w:rsid w:val="0067685A"/>
    <w:rsid w:val="00687807"/>
    <w:rsid w:val="00690EA4"/>
    <w:rsid w:val="00695A11"/>
    <w:rsid w:val="00697327"/>
    <w:rsid w:val="006B2FDB"/>
    <w:rsid w:val="006B394A"/>
    <w:rsid w:val="006B7D71"/>
    <w:rsid w:val="006C09B2"/>
    <w:rsid w:val="006C5963"/>
    <w:rsid w:val="006D058A"/>
    <w:rsid w:val="006D1EDD"/>
    <w:rsid w:val="006D3DDE"/>
    <w:rsid w:val="006D5A9E"/>
    <w:rsid w:val="006E5ECE"/>
    <w:rsid w:val="0070055F"/>
    <w:rsid w:val="00706ADF"/>
    <w:rsid w:val="00711749"/>
    <w:rsid w:val="0071653A"/>
    <w:rsid w:val="00716AF7"/>
    <w:rsid w:val="00720B0D"/>
    <w:rsid w:val="0073690E"/>
    <w:rsid w:val="0074022B"/>
    <w:rsid w:val="00745F3D"/>
    <w:rsid w:val="00746C2F"/>
    <w:rsid w:val="00747BF3"/>
    <w:rsid w:val="007603AE"/>
    <w:rsid w:val="00765C39"/>
    <w:rsid w:val="00771A1A"/>
    <w:rsid w:val="007851B6"/>
    <w:rsid w:val="00791FA9"/>
    <w:rsid w:val="00794BC2"/>
    <w:rsid w:val="007A5059"/>
    <w:rsid w:val="007B79A0"/>
    <w:rsid w:val="007C4DA7"/>
    <w:rsid w:val="007D12AB"/>
    <w:rsid w:val="007D5A6C"/>
    <w:rsid w:val="007F1043"/>
    <w:rsid w:val="007F495C"/>
    <w:rsid w:val="00813896"/>
    <w:rsid w:val="00816B4F"/>
    <w:rsid w:val="008175C8"/>
    <w:rsid w:val="0082028C"/>
    <w:rsid w:val="00822423"/>
    <w:rsid w:val="00822570"/>
    <w:rsid w:val="008315BE"/>
    <w:rsid w:val="008329EC"/>
    <w:rsid w:val="0084426E"/>
    <w:rsid w:val="00854057"/>
    <w:rsid w:val="0085536C"/>
    <w:rsid w:val="0085622B"/>
    <w:rsid w:val="00856B0D"/>
    <w:rsid w:val="00857AB6"/>
    <w:rsid w:val="008750F7"/>
    <w:rsid w:val="00877835"/>
    <w:rsid w:val="008818AF"/>
    <w:rsid w:val="00885E37"/>
    <w:rsid w:val="0089148F"/>
    <w:rsid w:val="00897462"/>
    <w:rsid w:val="008A0C32"/>
    <w:rsid w:val="008A3D2F"/>
    <w:rsid w:val="008A79CE"/>
    <w:rsid w:val="008B0ED9"/>
    <w:rsid w:val="008B4D07"/>
    <w:rsid w:val="008C6117"/>
    <w:rsid w:val="008C6B3E"/>
    <w:rsid w:val="008E3942"/>
    <w:rsid w:val="008E7A27"/>
    <w:rsid w:val="00907ECF"/>
    <w:rsid w:val="009129D8"/>
    <w:rsid w:val="0091357F"/>
    <w:rsid w:val="00921882"/>
    <w:rsid w:val="00926A61"/>
    <w:rsid w:val="009436C5"/>
    <w:rsid w:val="00951E8A"/>
    <w:rsid w:val="009543A2"/>
    <w:rsid w:val="009549A9"/>
    <w:rsid w:val="009663D2"/>
    <w:rsid w:val="00976611"/>
    <w:rsid w:val="00986A6C"/>
    <w:rsid w:val="00991B45"/>
    <w:rsid w:val="00993229"/>
    <w:rsid w:val="009A1FDE"/>
    <w:rsid w:val="009A2D0E"/>
    <w:rsid w:val="009B486F"/>
    <w:rsid w:val="009B4F39"/>
    <w:rsid w:val="009C0982"/>
    <w:rsid w:val="009C3DAD"/>
    <w:rsid w:val="009C5027"/>
    <w:rsid w:val="009D154E"/>
    <w:rsid w:val="009E613F"/>
    <w:rsid w:val="00A00BA0"/>
    <w:rsid w:val="00A040B9"/>
    <w:rsid w:val="00A13DA6"/>
    <w:rsid w:val="00A1407E"/>
    <w:rsid w:val="00A33ADD"/>
    <w:rsid w:val="00A3609E"/>
    <w:rsid w:val="00A401F9"/>
    <w:rsid w:val="00A51B9D"/>
    <w:rsid w:val="00A55E55"/>
    <w:rsid w:val="00A763E0"/>
    <w:rsid w:val="00A97BBC"/>
    <w:rsid w:val="00AA2D7E"/>
    <w:rsid w:val="00AA2DB5"/>
    <w:rsid w:val="00AB01A4"/>
    <w:rsid w:val="00AC3ED7"/>
    <w:rsid w:val="00AC4908"/>
    <w:rsid w:val="00AD0443"/>
    <w:rsid w:val="00AD7476"/>
    <w:rsid w:val="00AE234E"/>
    <w:rsid w:val="00AE2A46"/>
    <w:rsid w:val="00AF1711"/>
    <w:rsid w:val="00AF230D"/>
    <w:rsid w:val="00B00FE3"/>
    <w:rsid w:val="00B06A09"/>
    <w:rsid w:val="00B229CE"/>
    <w:rsid w:val="00B33FC7"/>
    <w:rsid w:val="00B367D9"/>
    <w:rsid w:val="00B41406"/>
    <w:rsid w:val="00B4297F"/>
    <w:rsid w:val="00B44E37"/>
    <w:rsid w:val="00B47FA1"/>
    <w:rsid w:val="00B6035F"/>
    <w:rsid w:val="00B67CCE"/>
    <w:rsid w:val="00B91B16"/>
    <w:rsid w:val="00B94E08"/>
    <w:rsid w:val="00BC2DFA"/>
    <w:rsid w:val="00BD3325"/>
    <w:rsid w:val="00BE2B9F"/>
    <w:rsid w:val="00BF4D66"/>
    <w:rsid w:val="00C00447"/>
    <w:rsid w:val="00C0227D"/>
    <w:rsid w:val="00C031BD"/>
    <w:rsid w:val="00C064FB"/>
    <w:rsid w:val="00C11CA6"/>
    <w:rsid w:val="00C14298"/>
    <w:rsid w:val="00C21E40"/>
    <w:rsid w:val="00C3270F"/>
    <w:rsid w:val="00C3417F"/>
    <w:rsid w:val="00C35B4F"/>
    <w:rsid w:val="00C468BE"/>
    <w:rsid w:val="00C4725B"/>
    <w:rsid w:val="00C5081F"/>
    <w:rsid w:val="00C5569B"/>
    <w:rsid w:val="00C628EC"/>
    <w:rsid w:val="00C722C9"/>
    <w:rsid w:val="00C73CB4"/>
    <w:rsid w:val="00C8643B"/>
    <w:rsid w:val="00C90DED"/>
    <w:rsid w:val="00CB2408"/>
    <w:rsid w:val="00CB27BC"/>
    <w:rsid w:val="00CC6CF4"/>
    <w:rsid w:val="00CD1780"/>
    <w:rsid w:val="00CD3761"/>
    <w:rsid w:val="00CD741B"/>
    <w:rsid w:val="00CE5C12"/>
    <w:rsid w:val="00D031D8"/>
    <w:rsid w:val="00D049D2"/>
    <w:rsid w:val="00D119F7"/>
    <w:rsid w:val="00D14E45"/>
    <w:rsid w:val="00D16A5B"/>
    <w:rsid w:val="00D21B79"/>
    <w:rsid w:val="00D26336"/>
    <w:rsid w:val="00D431D3"/>
    <w:rsid w:val="00D54C6D"/>
    <w:rsid w:val="00D5632A"/>
    <w:rsid w:val="00D56DDC"/>
    <w:rsid w:val="00D618D7"/>
    <w:rsid w:val="00D67517"/>
    <w:rsid w:val="00D736AF"/>
    <w:rsid w:val="00D75236"/>
    <w:rsid w:val="00D776C0"/>
    <w:rsid w:val="00D82D85"/>
    <w:rsid w:val="00D914FF"/>
    <w:rsid w:val="00DA4934"/>
    <w:rsid w:val="00DB77EE"/>
    <w:rsid w:val="00DC0027"/>
    <w:rsid w:val="00DC7F24"/>
    <w:rsid w:val="00DD01DF"/>
    <w:rsid w:val="00DD15A5"/>
    <w:rsid w:val="00DD7C31"/>
    <w:rsid w:val="00DE1312"/>
    <w:rsid w:val="00DE7F42"/>
    <w:rsid w:val="00DF24F6"/>
    <w:rsid w:val="00DF4906"/>
    <w:rsid w:val="00E030CF"/>
    <w:rsid w:val="00E14A60"/>
    <w:rsid w:val="00E167F3"/>
    <w:rsid w:val="00E30466"/>
    <w:rsid w:val="00E3274F"/>
    <w:rsid w:val="00E43A8C"/>
    <w:rsid w:val="00E450AA"/>
    <w:rsid w:val="00E45444"/>
    <w:rsid w:val="00E52DA7"/>
    <w:rsid w:val="00E6029E"/>
    <w:rsid w:val="00E65E9C"/>
    <w:rsid w:val="00E67CD4"/>
    <w:rsid w:val="00E73CFF"/>
    <w:rsid w:val="00E76539"/>
    <w:rsid w:val="00E81AF9"/>
    <w:rsid w:val="00E91B94"/>
    <w:rsid w:val="00E9465C"/>
    <w:rsid w:val="00E9527C"/>
    <w:rsid w:val="00E96C10"/>
    <w:rsid w:val="00EA462E"/>
    <w:rsid w:val="00EB2944"/>
    <w:rsid w:val="00EB44DE"/>
    <w:rsid w:val="00EB5D04"/>
    <w:rsid w:val="00EC2BB4"/>
    <w:rsid w:val="00EE366F"/>
    <w:rsid w:val="00EE47B2"/>
    <w:rsid w:val="00EF347C"/>
    <w:rsid w:val="00F110A0"/>
    <w:rsid w:val="00F41FA3"/>
    <w:rsid w:val="00F510B6"/>
    <w:rsid w:val="00F5168D"/>
    <w:rsid w:val="00F60A8A"/>
    <w:rsid w:val="00F674DB"/>
    <w:rsid w:val="00F67E54"/>
    <w:rsid w:val="00F93CEA"/>
    <w:rsid w:val="00F97AB9"/>
    <w:rsid w:val="00FA74FA"/>
    <w:rsid w:val="00FA7621"/>
    <w:rsid w:val="00FC17E7"/>
    <w:rsid w:val="00FC3FA4"/>
    <w:rsid w:val="00FC61A2"/>
    <w:rsid w:val="00FF30D2"/>
    <w:rsid w:val="00FF448E"/>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25E53C"/>
  <w15:docId w15:val="{1F3B702D-9A5A-4CEB-9837-74CB34A5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1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E7"/>
    <w:rPr>
      <w:rFonts w:ascii="Tahoma" w:hAnsi="Tahoma" w:cs="Tahoma"/>
      <w:sz w:val="16"/>
      <w:szCs w:val="16"/>
    </w:rPr>
  </w:style>
  <w:style w:type="character" w:customStyle="1" w:styleId="Heading1Char">
    <w:name w:val="Heading 1 Char"/>
    <w:basedOn w:val="DefaultParagraphFont"/>
    <w:link w:val="Heading1"/>
    <w:uiPriority w:val="9"/>
    <w:rsid w:val="00593DE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3DE7"/>
    <w:pPr>
      <w:outlineLvl w:val="9"/>
    </w:pPr>
    <w:rPr>
      <w:lang w:eastAsia="ja-JP"/>
    </w:rPr>
  </w:style>
  <w:style w:type="paragraph" w:styleId="TOC1">
    <w:name w:val="toc 1"/>
    <w:basedOn w:val="Normal"/>
    <w:next w:val="Normal"/>
    <w:autoRedefine/>
    <w:uiPriority w:val="39"/>
    <w:unhideWhenUsed/>
    <w:rsid w:val="00593DE7"/>
    <w:pPr>
      <w:spacing w:after="100"/>
    </w:pPr>
  </w:style>
  <w:style w:type="character" w:styleId="Hyperlink">
    <w:name w:val="Hyperlink"/>
    <w:basedOn w:val="DefaultParagraphFont"/>
    <w:uiPriority w:val="99"/>
    <w:unhideWhenUsed/>
    <w:rsid w:val="00593DE7"/>
    <w:rPr>
      <w:color w:val="0000FF" w:themeColor="hyperlink"/>
      <w:u w:val="single"/>
    </w:rPr>
  </w:style>
  <w:style w:type="paragraph" w:styleId="Header">
    <w:name w:val="header"/>
    <w:basedOn w:val="Normal"/>
    <w:link w:val="HeaderChar"/>
    <w:uiPriority w:val="99"/>
    <w:unhideWhenUsed/>
    <w:rsid w:val="008A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9CE"/>
  </w:style>
  <w:style w:type="paragraph" w:styleId="Footer">
    <w:name w:val="footer"/>
    <w:basedOn w:val="Normal"/>
    <w:link w:val="FooterChar"/>
    <w:uiPriority w:val="99"/>
    <w:unhideWhenUsed/>
    <w:rsid w:val="008A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9CE"/>
  </w:style>
  <w:style w:type="paragraph" w:styleId="ListParagraph">
    <w:name w:val="List Paragraph"/>
    <w:basedOn w:val="Normal"/>
    <w:uiPriority w:val="34"/>
    <w:qFormat/>
    <w:rsid w:val="00B6035F"/>
    <w:pPr>
      <w:ind w:left="720"/>
      <w:contextualSpacing/>
    </w:pPr>
  </w:style>
  <w:style w:type="character" w:customStyle="1" w:styleId="Heading2Char">
    <w:name w:val="Heading 2 Char"/>
    <w:basedOn w:val="DefaultParagraphFont"/>
    <w:link w:val="Heading2"/>
    <w:uiPriority w:val="9"/>
    <w:rsid w:val="00FC61A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C61A2"/>
    <w:pPr>
      <w:spacing w:after="100"/>
      <w:ind w:left="220"/>
    </w:pPr>
  </w:style>
  <w:style w:type="paragraph" w:customStyle="1" w:styleId="Default">
    <w:name w:val="Default"/>
    <w:rsid w:val="00AE2A4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51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8565">
      <w:bodyDiv w:val="1"/>
      <w:marLeft w:val="0"/>
      <w:marRight w:val="0"/>
      <w:marTop w:val="0"/>
      <w:marBottom w:val="0"/>
      <w:divBdr>
        <w:top w:val="none" w:sz="0" w:space="0" w:color="auto"/>
        <w:left w:val="none" w:sz="0" w:space="0" w:color="auto"/>
        <w:bottom w:val="none" w:sz="0" w:space="0" w:color="auto"/>
        <w:right w:val="none" w:sz="0" w:space="0" w:color="auto"/>
      </w:divBdr>
    </w:div>
    <w:div w:id="189883722">
      <w:bodyDiv w:val="1"/>
      <w:marLeft w:val="0"/>
      <w:marRight w:val="0"/>
      <w:marTop w:val="0"/>
      <w:marBottom w:val="0"/>
      <w:divBdr>
        <w:top w:val="none" w:sz="0" w:space="0" w:color="auto"/>
        <w:left w:val="none" w:sz="0" w:space="0" w:color="auto"/>
        <w:bottom w:val="none" w:sz="0" w:space="0" w:color="auto"/>
        <w:right w:val="none" w:sz="0" w:space="0" w:color="auto"/>
      </w:divBdr>
    </w:div>
    <w:div w:id="267078826">
      <w:bodyDiv w:val="1"/>
      <w:marLeft w:val="0"/>
      <w:marRight w:val="0"/>
      <w:marTop w:val="0"/>
      <w:marBottom w:val="0"/>
      <w:divBdr>
        <w:top w:val="none" w:sz="0" w:space="0" w:color="auto"/>
        <w:left w:val="none" w:sz="0" w:space="0" w:color="auto"/>
        <w:bottom w:val="none" w:sz="0" w:space="0" w:color="auto"/>
        <w:right w:val="none" w:sz="0" w:space="0" w:color="auto"/>
      </w:divBdr>
    </w:div>
    <w:div w:id="278924553">
      <w:bodyDiv w:val="1"/>
      <w:marLeft w:val="0"/>
      <w:marRight w:val="0"/>
      <w:marTop w:val="0"/>
      <w:marBottom w:val="0"/>
      <w:divBdr>
        <w:top w:val="none" w:sz="0" w:space="0" w:color="auto"/>
        <w:left w:val="none" w:sz="0" w:space="0" w:color="auto"/>
        <w:bottom w:val="none" w:sz="0" w:space="0" w:color="auto"/>
        <w:right w:val="none" w:sz="0" w:space="0" w:color="auto"/>
      </w:divBdr>
    </w:div>
    <w:div w:id="401217500">
      <w:bodyDiv w:val="1"/>
      <w:marLeft w:val="0"/>
      <w:marRight w:val="0"/>
      <w:marTop w:val="0"/>
      <w:marBottom w:val="0"/>
      <w:divBdr>
        <w:top w:val="none" w:sz="0" w:space="0" w:color="auto"/>
        <w:left w:val="none" w:sz="0" w:space="0" w:color="auto"/>
        <w:bottom w:val="none" w:sz="0" w:space="0" w:color="auto"/>
        <w:right w:val="none" w:sz="0" w:space="0" w:color="auto"/>
      </w:divBdr>
    </w:div>
    <w:div w:id="409693274">
      <w:bodyDiv w:val="1"/>
      <w:marLeft w:val="0"/>
      <w:marRight w:val="0"/>
      <w:marTop w:val="0"/>
      <w:marBottom w:val="0"/>
      <w:divBdr>
        <w:top w:val="none" w:sz="0" w:space="0" w:color="auto"/>
        <w:left w:val="none" w:sz="0" w:space="0" w:color="auto"/>
        <w:bottom w:val="none" w:sz="0" w:space="0" w:color="auto"/>
        <w:right w:val="none" w:sz="0" w:space="0" w:color="auto"/>
      </w:divBdr>
    </w:div>
    <w:div w:id="438179092">
      <w:bodyDiv w:val="1"/>
      <w:marLeft w:val="0"/>
      <w:marRight w:val="0"/>
      <w:marTop w:val="0"/>
      <w:marBottom w:val="0"/>
      <w:divBdr>
        <w:top w:val="none" w:sz="0" w:space="0" w:color="auto"/>
        <w:left w:val="none" w:sz="0" w:space="0" w:color="auto"/>
        <w:bottom w:val="none" w:sz="0" w:space="0" w:color="auto"/>
        <w:right w:val="none" w:sz="0" w:space="0" w:color="auto"/>
      </w:divBdr>
    </w:div>
    <w:div w:id="440105499">
      <w:bodyDiv w:val="1"/>
      <w:marLeft w:val="0"/>
      <w:marRight w:val="0"/>
      <w:marTop w:val="0"/>
      <w:marBottom w:val="0"/>
      <w:divBdr>
        <w:top w:val="none" w:sz="0" w:space="0" w:color="auto"/>
        <w:left w:val="none" w:sz="0" w:space="0" w:color="auto"/>
        <w:bottom w:val="none" w:sz="0" w:space="0" w:color="auto"/>
        <w:right w:val="none" w:sz="0" w:space="0" w:color="auto"/>
      </w:divBdr>
    </w:div>
    <w:div w:id="457380879">
      <w:bodyDiv w:val="1"/>
      <w:marLeft w:val="0"/>
      <w:marRight w:val="0"/>
      <w:marTop w:val="0"/>
      <w:marBottom w:val="0"/>
      <w:divBdr>
        <w:top w:val="none" w:sz="0" w:space="0" w:color="auto"/>
        <w:left w:val="none" w:sz="0" w:space="0" w:color="auto"/>
        <w:bottom w:val="none" w:sz="0" w:space="0" w:color="auto"/>
        <w:right w:val="none" w:sz="0" w:space="0" w:color="auto"/>
      </w:divBdr>
    </w:div>
    <w:div w:id="466246678">
      <w:bodyDiv w:val="1"/>
      <w:marLeft w:val="0"/>
      <w:marRight w:val="0"/>
      <w:marTop w:val="0"/>
      <w:marBottom w:val="0"/>
      <w:divBdr>
        <w:top w:val="none" w:sz="0" w:space="0" w:color="auto"/>
        <w:left w:val="none" w:sz="0" w:space="0" w:color="auto"/>
        <w:bottom w:val="none" w:sz="0" w:space="0" w:color="auto"/>
        <w:right w:val="none" w:sz="0" w:space="0" w:color="auto"/>
      </w:divBdr>
    </w:div>
    <w:div w:id="492767258">
      <w:bodyDiv w:val="1"/>
      <w:marLeft w:val="0"/>
      <w:marRight w:val="0"/>
      <w:marTop w:val="0"/>
      <w:marBottom w:val="0"/>
      <w:divBdr>
        <w:top w:val="none" w:sz="0" w:space="0" w:color="auto"/>
        <w:left w:val="none" w:sz="0" w:space="0" w:color="auto"/>
        <w:bottom w:val="none" w:sz="0" w:space="0" w:color="auto"/>
        <w:right w:val="none" w:sz="0" w:space="0" w:color="auto"/>
      </w:divBdr>
    </w:div>
    <w:div w:id="605310009">
      <w:bodyDiv w:val="1"/>
      <w:marLeft w:val="0"/>
      <w:marRight w:val="0"/>
      <w:marTop w:val="0"/>
      <w:marBottom w:val="0"/>
      <w:divBdr>
        <w:top w:val="none" w:sz="0" w:space="0" w:color="auto"/>
        <w:left w:val="none" w:sz="0" w:space="0" w:color="auto"/>
        <w:bottom w:val="none" w:sz="0" w:space="0" w:color="auto"/>
        <w:right w:val="none" w:sz="0" w:space="0" w:color="auto"/>
      </w:divBdr>
    </w:div>
    <w:div w:id="605431675">
      <w:bodyDiv w:val="1"/>
      <w:marLeft w:val="0"/>
      <w:marRight w:val="0"/>
      <w:marTop w:val="0"/>
      <w:marBottom w:val="0"/>
      <w:divBdr>
        <w:top w:val="none" w:sz="0" w:space="0" w:color="auto"/>
        <w:left w:val="none" w:sz="0" w:space="0" w:color="auto"/>
        <w:bottom w:val="none" w:sz="0" w:space="0" w:color="auto"/>
        <w:right w:val="none" w:sz="0" w:space="0" w:color="auto"/>
      </w:divBdr>
    </w:div>
    <w:div w:id="699235182">
      <w:bodyDiv w:val="1"/>
      <w:marLeft w:val="0"/>
      <w:marRight w:val="0"/>
      <w:marTop w:val="0"/>
      <w:marBottom w:val="0"/>
      <w:divBdr>
        <w:top w:val="none" w:sz="0" w:space="0" w:color="auto"/>
        <w:left w:val="none" w:sz="0" w:space="0" w:color="auto"/>
        <w:bottom w:val="none" w:sz="0" w:space="0" w:color="auto"/>
        <w:right w:val="none" w:sz="0" w:space="0" w:color="auto"/>
      </w:divBdr>
    </w:div>
    <w:div w:id="718171488">
      <w:bodyDiv w:val="1"/>
      <w:marLeft w:val="0"/>
      <w:marRight w:val="0"/>
      <w:marTop w:val="0"/>
      <w:marBottom w:val="0"/>
      <w:divBdr>
        <w:top w:val="none" w:sz="0" w:space="0" w:color="auto"/>
        <w:left w:val="none" w:sz="0" w:space="0" w:color="auto"/>
        <w:bottom w:val="none" w:sz="0" w:space="0" w:color="auto"/>
        <w:right w:val="none" w:sz="0" w:space="0" w:color="auto"/>
      </w:divBdr>
    </w:div>
    <w:div w:id="760491991">
      <w:bodyDiv w:val="1"/>
      <w:marLeft w:val="0"/>
      <w:marRight w:val="0"/>
      <w:marTop w:val="0"/>
      <w:marBottom w:val="0"/>
      <w:divBdr>
        <w:top w:val="none" w:sz="0" w:space="0" w:color="auto"/>
        <w:left w:val="none" w:sz="0" w:space="0" w:color="auto"/>
        <w:bottom w:val="none" w:sz="0" w:space="0" w:color="auto"/>
        <w:right w:val="none" w:sz="0" w:space="0" w:color="auto"/>
      </w:divBdr>
    </w:div>
    <w:div w:id="785731315">
      <w:bodyDiv w:val="1"/>
      <w:marLeft w:val="0"/>
      <w:marRight w:val="0"/>
      <w:marTop w:val="0"/>
      <w:marBottom w:val="0"/>
      <w:divBdr>
        <w:top w:val="none" w:sz="0" w:space="0" w:color="auto"/>
        <w:left w:val="none" w:sz="0" w:space="0" w:color="auto"/>
        <w:bottom w:val="none" w:sz="0" w:space="0" w:color="auto"/>
        <w:right w:val="none" w:sz="0" w:space="0" w:color="auto"/>
      </w:divBdr>
    </w:div>
    <w:div w:id="795106909">
      <w:bodyDiv w:val="1"/>
      <w:marLeft w:val="0"/>
      <w:marRight w:val="0"/>
      <w:marTop w:val="0"/>
      <w:marBottom w:val="0"/>
      <w:divBdr>
        <w:top w:val="none" w:sz="0" w:space="0" w:color="auto"/>
        <w:left w:val="none" w:sz="0" w:space="0" w:color="auto"/>
        <w:bottom w:val="none" w:sz="0" w:space="0" w:color="auto"/>
        <w:right w:val="none" w:sz="0" w:space="0" w:color="auto"/>
      </w:divBdr>
    </w:div>
    <w:div w:id="817919377">
      <w:bodyDiv w:val="1"/>
      <w:marLeft w:val="0"/>
      <w:marRight w:val="0"/>
      <w:marTop w:val="0"/>
      <w:marBottom w:val="0"/>
      <w:divBdr>
        <w:top w:val="none" w:sz="0" w:space="0" w:color="auto"/>
        <w:left w:val="none" w:sz="0" w:space="0" w:color="auto"/>
        <w:bottom w:val="none" w:sz="0" w:space="0" w:color="auto"/>
        <w:right w:val="none" w:sz="0" w:space="0" w:color="auto"/>
      </w:divBdr>
    </w:div>
    <w:div w:id="821851451">
      <w:bodyDiv w:val="1"/>
      <w:marLeft w:val="0"/>
      <w:marRight w:val="0"/>
      <w:marTop w:val="0"/>
      <w:marBottom w:val="0"/>
      <w:divBdr>
        <w:top w:val="none" w:sz="0" w:space="0" w:color="auto"/>
        <w:left w:val="none" w:sz="0" w:space="0" w:color="auto"/>
        <w:bottom w:val="none" w:sz="0" w:space="0" w:color="auto"/>
        <w:right w:val="none" w:sz="0" w:space="0" w:color="auto"/>
      </w:divBdr>
    </w:div>
    <w:div w:id="834493431">
      <w:bodyDiv w:val="1"/>
      <w:marLeft w:val="0"/>
      <w:marRight w:val="0"/>
      <w:marTop w:val="0"/>
      <w:marBottom w:val="0"/>
      <w:divBdr>
        <w:top w:val="none" w:sz="0" w:space="0" w:color="auto"/>
        <w:left w:val="none" w:sz="0" w:space="0" w:color="auto"/>
        <w:bottom w:val="none" w:sz="0" w:space="0" w:color="auto"/>
        <w:right w:val="none" w:sz="0" w:space="0" w:color="auto"/>
      </w:divBdr>
    </w:div>
    <w:div w:id="917252803">
      <w:bodyDiv w:val="1"/>
      <w:marLeft w:val="0"/>
      <w:marRight w:val="0"/>
      <w:marTop w:val="0"/>
      <w:marBottom w:val="0"/>
      <w:divBdr>
        <w:top w:val="none" w:sz="0" w:space="0" w:color="auto"/>
        <w:left w:val="none" w:sz="0" w:space="0" w:color="auto"/>
        <w:bottom w:val="none" w:sz="0" w:space="0" w:color="auto"/>
        <w:right w:val="none" w:sz="0" w:space="0" w:color="auto"/>
      </w:divBdr>
    </w:div>
    <w:div w:id="955990009">
      <w:bodyDiv w:val="1"/>
      <w:marLeft w:val="0"/>
      <w:marRight w:val="0"/>
      <w:marTop w:val="0"/>
      <w:marBottom w:val="0"/>
      <w:divBdr>
        <w:top w:val="none" w:sz="0" w:space="0" w:color="auto"/>
        <w:left w:val="none" w:sz="0" w:space="0" w:color="auto"/>
        <w:bottom w:val="none" w:sz="0" w:space="0" w:color="auto"/>
        <w:right w:val="none" w:sz="0" w:space="0" w:color="auto"/>
      </w:divBdr>
    </w:div>
    <w:div w:id="968557031">
      <w:bodyDiv w:val="1"/>
      <w:marLeft w:val="0"/>
      <w:marRight w:val="0"/>
      <w:marTop w:val="0"/>
      <w:marBottom w:val="0"/>
      <w:divBdr>
        <w:top w:val="none" w:sz="0" w:space="0" w:color="auto"/>
        <w:left w:val="none" w:sz="0" w:space="0" w:color="auto"/>
        <w:bottom w:val="none" w:sz="0" w:space="0" w:color="auto"/>
        <w:right w:val="none" w:sz="0" w:space="0" w:color="auto"/>
      </w:divBdr>
    </w:div>
    <w:div w:id="1042169234">
      <w:bodyDiv w:val="1"/>
      <w:marLeft w:val="0"/>
      <w:marRight w:val="0"/>
      <w:marTop w:val="0"/>
      <w:marBottom w:val="0"/>
      <w:divBdr>
        <w:top w:val="none" w:sz="0" w:space="0" w:color="auto"/>
        <w:left w:val="none" w:sz="0" w:space="0" w:color="auto"/>
        <w:bottom w:val="none" w:sz="0" w:space="0" w:color="auto"/>
        <w:right w:val="none" w:sz="0" w:space="0" w:color="auto"/>
      </w:divBdr>
    </w:div>
    <w:div w:id="1108234926">
      <w:bodyDiv w:val="1"/>
      <w:marLeft w:val="0"/>
      <w:marRight w:val="0"/>
      <w:marTop w:val="0"/>
      <w:marBottom w:val="0"/>
      <w:divBdr>
        <w:top w:val="none" w:sz="0" w:space="0" w:color="auto"/>
        <w:left w:val="none" w:sz="0" w:space="0" w:color="auto"/>
        <w:bottom w:val="none" w:sz="0" w:space="0" w:color="auto"/>
        <w:right w:val="none" w:sz="0" w:space="0" w:color="auto"/>
      </w:divBdr>
    </w:div>
    <w:div w:id="1144157912">
      <w:bodyDiv w:val="1"/>
      <w:marLeft w:val="0"/>
      <w:marRight w:val="0"/>
      <w:marTop w:val="0"/>
      <w:marBottom w:val="0"/>
      <w:divBdr>
        <w:top w:val="none" w:sz="0" w:space="0" w:color="auto"/>
        <w:left w:val="none" w:sz="0" w:space="0" w:color="auto"/>
        <w:bottom w:val="none" w:sz="0" w:space="0" w:color="auto"/>
        <w:right w:val="none" w:sz="0" w:space="0" w:color="auto"/>
      </w:divBdr>
    </w:div>
    <w:div w:id="1185557502">
      <w:bodyDiv w:val="1"/>
      <w:marLeft w:val="0"/>
      <w:marRight w:val="0"/>
      <w:marTop w:val="0"/>
      <w:marBottom w:val="0"/>
      <w:divBdr>
        <w:top w:val="none" w:sz="0" w:space="0" w:color="auto"/>
        <w:left w:val="none" w:sz="0" w:space="0" w:color="auto"/>
        <w:bottom w:val="none" w:sz="0" w:space="0" w:color="auto"/>
        <w:right w:val="none" w:sz="0" w:space="0" w:color="auto"/>
      </w:divBdr>
    </w:div>
    <w:div w:id="1330333819">
      <w:bodyDiv w:val="1"/>
      <w:marLeft w:val="0"/>
      <w:marRight w:val="0"/>
      <w:marTop w:val="0"/>
      <w:marBottom w:val="0"/>
      <w:divBdr>
        <w:top w:val="none" w:sz="0" w:space="0" w:color="auto"/>
        <w:left w:val="none" w:sz="0" w:space="0" w:color="auto"/>
        <w:bottom w:val="none" w:sz="0" w:space="0" w:color="auto"/>
        <w:right w:val="none" w:sz="0" w:space="0" w:color="auto"/>
      </w:divBdr>
    </w:div>
    <w:div w:id="1356885942">
      <w:bodyDiv w:val="1"/>
      <w:marLeft w:val="0"/>
      <w:marRight w:val="0"/>
      <w:marTop w:val="0"/>
      <w:marBottom w:val="0"/>
      <w:divBdr>
        <w:top w:val="none" w:sz="0" w:space="0" w:color="auto"/>
        <w:left w:val="none" w:sz="0" w:space="0" w:color="auto"/>
        <w:bottom w:val="none" w:sz="0" w:space="0" w:color="auto"/>
        <w:right w:val="none" w:sz="0" w:space="0" w:color="auto"/>
      </w:divBdr>
    </w:div>
    <w:div w:id="1425103240">
      <w:bodyDiv w:val="1"/>
      <w:marLeft w:val="0"/>
      <w:marRight w:val="0"/>
      <w:marTop w:val="0"/>
      <w:marBottom w:val="0"/>
      <w:divBdr>
        <w:top w:val="none" w:sz="0" w:space="0" w:color="auto"/>
        <w:left w:val="none" w:sz="0" w:space="0" w:color="auto"/>
        <w:bottom w:val="none" w:sz="0" w:space="0" w:color="auto"/>
        <w:right w:val="none" w:sz="0" w:space="0" w:color="auto"/>
      </w:divBdr>
    </w:div>
    <w:div w:id="1481576654">
      <w:bodyDiv w:val="1"/>
      <w:marLeft w:val="0"/>
      <w:marRight w:val="0"/>
      <w:marTop w:val="0"/>
      <w:marBottom w:val="0"/>
      <w:divBdr>
        <w:top w:val="none" w:sz="0" w:space="0" w:color="auto"/>
        <w:left w:val="none" w:sz="0" w:space="0" w:color="auto"/>
        <w:bottom w:val="none" w:sz="0" w:space="0" w:color="auto"/>
        <w:right w:val="none" w:sz="0" w:space="0" w:color="auto"/>
      </w:divBdr>
    </w:div>
    <w:div w:id="1770349455">
      <w:bodyDiv w:val="1"/>
      <w:marLeft w:val="0"/>
      <w:marRight w:val="0"/>
      <w:marTop w:val="0"/>
      <w:marBottom w:val="0"/>
      <w:divBdr>
        <w:top w:val="none" w:sz="0" w:space="0" w:color="auto"/>
        <w:left w:val="none" w:sz="0" w:space="0" w:color="auto"/>
        <w:bottom w:val="none" w:sz="0" w:space="0" w:color="auto"/>
        <w:right w:val="none" w:sz="0" w:space="0" w:color="auto"/>
      </w:divBdr>
    </w:div>
    <w:div w:id="1779638776">
      <w:bodyDiv w:val="1"/>
      <w:marLeft w:val="0"/>
      <w:marRight w:val="0"/>
      <w:marTop w:val="0"/>
      <w:marBottom w:val="0"/>
      <w:divBdr>
        <w:top w:val="none" w:sz="0" w:space="0" w:color="auto"/>
        <w:left w:val="none" w:sz="0" w:space="0" w:color="auto"/>
        <w:bottom w:val="none" w:sz="0" w:space="0" w:color="auto"/>
        <w:right w:val="none" w:sz="0" w:space="0" w:color="auto"/>
      </w:divBdr>
    </w:div>
    <w:div w:id="18913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s>
</file>

<file path=word/charts/_rels/chart1.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for%20responses%200922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8.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100422.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for%20responses%200922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100422.xlsx" TargetMode="External"/><Relationship Id="rId2" Type="http://schemas.microsoft.com/office/2011/relationships/chartColorStyle" Target="colors5.xml"/><Relationship Id="rId1" Type="http://schemas.microsoft.com/office/2011/relationships/chartStyle" Target="style5.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23.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100422.xlsx" TargetMode="External"/><Relationship Id="rId2" Type="http://schemas.microsoft.com/office/2011/relationships/chartColorStyle" Target="colors8.xml"/><Relationship Id="rId1" Type="http://schemas.microsoft.com/office/2011/relationships/chartStyle" Target="style8.xml"/></Relationships>
</file>

<file path=word/charts/_rels/chart24.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for%20responses%20092222.xlsx" TargetMode="External"/><Relationship Id="rId2" Type="http://schemas.microsoft.com/office/2011/relationships/chartColorStyle" Target="colors9.xml"/><Relationship Id="rId1" Type="http://schemas.microsoft.com/office/2011/relationships/chartStyle" Target="style9.xml"/></Relationships>
</file>

<file path=word/charts/_rels/chart25.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100422.xlsx" TargetMode="External"/><Relationship Id="rId2" Type="http://schemas.microsoft.com/office/2011/relationships/chartColorStyle" Target="colors10.xml"/><Relationship Id="rId1" Type="http://schemas.microsoft.com/office/2011/relationships/chartStyle" Target="style10.xml"/></Relationships>
</file>

<file path=word/charts/_rels/chart26.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100422.xlsx" TargetMode="External"/><Relationship Id="rId2" Type="http://schemas.microsoft.com/office/2011/relationships/chartColorStyle" Target="colors11.xml"/><Relationship Id="rId1" Type="http://schemas.microsoft.com/office/2011/relationships/chartStyle" Target="style11.xml"/></Relationships>
</file>

<file path=word/charts/_rels/chart27.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100422.xlsx" TargetMode="External"/><Relationship Id="rId2" Type="http://schemas.microsoft.com/office/2011/relationships/chartColorStyle" Target="colors12.xml"/><Relationship Id="rId1" Type="http://schemas.microsoft.com/office/2011/relationships/chartStyle" Target="style12.xml"/></Relationships>
</file>

<file path=word/charts/_rels/chart28.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for%20responses%20092222.xlsx" TargetMode="External"/><Relationship Id="rId2" Type="http://schemas.microsoft.com/office/2011/relationships/chartColorStyle" Target="colors13.xml"/><Relationship Id="rId1" Type="http://schemas.microsoft.com/office/2011/relationships/chartStyle" Target="style13.xml"/></Relationships>
</file>

<file path=word/charts/_rels/chart29.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100422.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2%20Customer%20Satisfaction%20Survey\.....Data%20for%20survey%20report\Charts%20for%20responses%2009222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1%20Customer%20Satisfaction%20Survey\.Survey%20Final%20Report%20092421\Charts%20for%20responses%20092421.xlsx" TargetMode="External"/><Relationship Id="rId2" Type="http://schemas.microsoft.com/office/2011/relationships/chartColorStyle" Target="colors15.xml"/><Relationship Id="rId1" Type="http://schemas.microsoft.com/office/2011/relationships/chartStyle" Target="style15.xml"/></Relationships>
</file>

<file path=word/charts/_rels/chart31.xml.rels><?xml version="1.0" encoding="UTF-8" standalone="yes"?>
<Relationships xmlns="http://schemas.openxmlformats.org/package/2006/relationships"><Relationship Id="rId3" Type="http://schemas.openxmlformats.org/officeDocument/2006/relationships/oleObject" Target="file:///\\VAULT\Home\Data-Management\sbaranski\documents\....Consumer%20Surveys\Customer%20Satisfaction%20Survey\.FY21%20Customer%20Satisfaction%20Survey\.Survey%20Final%20Report%20092421\Charts%20for%20responses%20092421.xlsx" TargetMode="External"/><Relationship Id="rId2" Type="http://schemas.microsoft.com/office/2011/relationships/chartColorStyle" Target="colors16.xml"/><Relationship Id="rId1" Type="http://schemas.microsoft.com/office/2011/relationships/chartStyle" Target="style16.xml"/></Relationships>
</file>

<file path=word/charts/_rels/chart4.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3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AULT\Home\Data-Management\sbaranski\documents\....Consumer%20Surveys\Customer%20Satisfaction%20Survey\...FY22%20Customer%20Satisfaction%20Survey\.....Data%20for%20survey%20report\Charts%201004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baseline="0">
                <a:solidFill>
                  <a:schemeClr val="tx2"/>
                </a:solidFill>
              </a:rPr>
              <a:t>Survey Participation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barChart>
        <c:barDir val="col"/>
        <c:grouping val="clustered"/>
        <c:varyColors val="0"/>
        <c:ser>
          <c:idx val="1"/>
          <c:order val="1"/>
          <c:tx>
            <c:strRef>
              <c:f>'Other graphs'!$C$17</c:f>
              <c:strCache>
                <c:ptCount val="1"/>
              </c:strCache>
            </c:strRef>
          </c:tx>
          <c:spPr>
            <a:solidFill>
              <a:schemeClr val="accent2"/>
            </a:solidFill>
            <a:ln>
              <a:noFill/>
            </a:ln>
            <a:effectLst/>
          </c:spPr>
          <c:invertIfNegative val="0"/>
          <c:cat>
            <c:strRef>
              <c:f>'Other graphs'!$A$18:$A$19</c:f>
              <c:strCache>
                <c:ptCount val="2"/>
                <c:pt idx="0">
                  <c:v>Child    15 %</c:v>
                </c:pt>
                <c:pt idx="1">
                  <c:v>Adult    85 %</c:v>
                </c:pt>
              </c:strCache>
            </c:strRef>
          </c:cat>
          <c:val>
            <c:numRef>
              <c:f>'Other graphs'!$C$18:$C$19</c:f>
            </c:numRef>
          </c:val>
          <c:extLst>
            <c:ext xmlns:c16="http://schemas.microsoft.com/office/drawing/2014/chart" uri="{C3380CC4-5D6E-409C-BE32-E72D297353CC}">
              <c16:uniqueId val="{00000000-2AE4-46A4-9944-809E90759427}"/>
            </c:ext>
          </c:extLst>
        </c:ser>
        <c:ser>
          <c:idx val="2"/>
          <c:order val="2"/>
          <c:tx>
            <c:strRef>
              <c:f>'Other graphs'!$D$17</c:f>
              <c:strCache>
                <c:ptCount val="1"/>
              </c:strCache>
            </c:strRef>
          </c:tx>
          <c:spPr>
            <a:solidFill>
              <a:schemeClr val="accent3"/>
            </a:solidFill>
            <a:ln>
              <a:noFill/>
            </a:ln>
            <a:effectLst/>
          </c:spPr>
          <c:invertIfNegative val="0"/>
          <c:cat>
            <c:strRef>
              <c:f>'Other graphs'!$A$18:$A$19</c:f>
              <c:strCache>
                <c:ptCount val="2"/>
                <c:pt idx="0">
                  <c:v>Child    15 %</c:v>
                </c:pt>
                <c:pt idx="1">
                  <c:v>Adult    85 %</c:v>
                </c:pt>
              </c:strCache>
            </c:strRef>
          </c:cat>
          <c:val>
            <c:numRef>
              <c:f>'Other graphs'!$D$18:$D$19</c:f>
            </c:numRef>
          </c:val>
          <c:extLst>
            <c:ext xmlns:c16="http://schemas.microsoft.com/office/drawing/2014/chart" uri="{C3380CC4-5D6E-409C-BE32-E72D297353CC}">
              <c16:uniqueId val="{00000001-2AE4-46A4-9944-809E90759427}"/>
            </c:ext>
          </c:extLst>
        </c:ser>
        <c:ser>
          <c:idx val="3"/>
          <c:order val="3"/>
          <c:tx>
            <c:strRef>
              <c:f>'Other graphs'!$E$17</c:f>
              <c:strCache>
                <c:ptCount val="1"/>
              </c:strCache>
            </c:strRef>
          </c:tx>
          <c:spPr>
            <a:solidFill>
              <a:schemeClr val="accent4"/>
            </a:solidFill>
            <a:ln>
              <a:noFill/>
            </a:ln>
            <a:effectLst/>
          </c:spPr>
          <c:invertIfNegative val="0"/>
          <c:cat>
            <c:strRef>
              <c:f>'Other graphs'!$A$18:$A$19</c:f>
              <c:strCache>
                <c:ptCount val="2"/>
                <c:pt idx="0">
                  <c:v>Child    15 %</c:v>
                </c:pt>
                <c:pt idx="1">
                  <c:v>Adult    85 %</c:v>
                </c:pt>
              </c:strCache>
            </c:strRef>
          </c:cat>
          <c:val>
            <c:numRef>
              <c:f>'Other graphs'!$E$18:$E$19</c:f>
              <c:numCache>
                <c:formatCode>0%</c:formatCode>
                <c:ptCount val="2"/>
                <c:pt idx="0">
                  <c:v>0.15254237288135594</c:v>
                </c:pt>
                <c:pt idx="1">
                  <c:v>0.84745762711864403</c:v>
                </c:pt>
              </c:numCache>
            </c:numRef>
          </c:val>
          <c:extLst>
            <c:ext xmlns:c16="http://schemas.microsoft.com/office/drawing/2014/chart" uri="{C3380CC4-5D6E-409C-BE32-E72D297353CC}">
              <c16:uniqueId val="{00000002-2AE4-46A4-9944-809E90759427}"/>
            </c:ext>
          </c:extLst>
        </c:ser>
        <c:dLbls>
          <c:showLegendKey val="0"/>
          <c:showVal val="0"/>
          <c:showCatName val="0"/>
          <c:showSerName val="0"/>
          <c:showPercent val="0"/>
          <c:showBubbleSize val="0"/>
        </c:dLbls>
        <c:gapWidth val="219"/>
        <c:overlap val="-27"/>
        <c:axId val="936815071"/>
        <c:axId val="936809663"/>
        <c:extLst>
          <c:ext xmlns:c15="http://schemas.microsoft.com/office/drawing/2012/chart" uri="{02D57815-91ED-43cb-92C2-25804820EDAC}">
            <c15:filteredBarSeries>
              <c15:ser>
                <c:idx val="0"/>
                <c:order val="0"/>
                <c:tx>
                  <c:strRef>
                    <c:extLst>
                      <c:ext uri="{02D57815-91ED-43cb-92C2-25804820EDAC}">
                        <c15:formulaRef>
                          <c15:sqref>'Other graphs'!$B$17</c15:sqref>
                        </c15:formulaRef>
                      </c:ext>
                    </c:extLst>
                    <c:strCache>
                      <c:ptCount val="1"/>
                    </c:strCache>
                  </c:strRef>
                </c:tx>
                <c:spPr>
                  <a:solidFill>
                    <a:schemeClr val="accent1"/>
                  </a:solidFill>
                  <a:ln>
                    <a:noFill/>
                  </a:ln>
                  <a:effectLst/>
                </c:spPr>
                <c:invertIfNegative val="0"/>
                <c:cat>
                  <c:strRef>
                    <c:extLst>
                      <c:ext uri="{02D57815-91ED-43cb-92C2-25804820EDAC}">
                        <c15:formulaRef>
                          <c15:sqref>'Other graphs'!$A$18:$A$19</c15:sqref>
                        </c15:formulaRef>
                      </c:ext>
                    </c:extLst>
                    <c:strCache>
                      <c:ptCount val="2"/>
                      <c:pt idx="0">
                        <c:v>Child    15 %</c:v>
                      </c:pt>
                      <c:pt idx="1">
                        <c:v>Adult    85 %</c:v>
                      </c:pt>
                    </c:strCache>
                  </c:strRef>
                </c:cat>
                <c:val>
                  <c:numRef>
                    <c:extLst>
                      <c:ext uri="{02D57815-91ED-43cb-92C2-25804820EDAC}">
                        <c15:formulaRef>
                          <c15:sqref>'Other graphs'!$B$18:$B$19</c15:sqref>
                        </c15:formulaRef>
                      </c:ext>
                    </c:extLst>
                  </c:numRef>
                </c:val>
                <c:extLst>
                  <c:ext xmlns:c16="http://schemas.microsoft.com/office/drawing/2014/chart" uri="{C3380CC4-5D6E-409C-BE32-E72D297353CC}">
                    <c16:uniqueId val="{00000003-2AE4-46A4-9944-809E90759427}"/>
                  </c:ext>
                </c:extLst>
              </c15:ser>
            </c15:filteredBarSeries>
          </c:ext>
        </c:extLst>
      </c:barChart>
      <c:catAx>
        <c:axId val="936815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936809663"/>
        <c:crosses val="autoZero"/>
        <c:auto val="1"/>
        <c:lblAlgn val="ctr"/>
        <c:lblOffset val="100"/>
        <c:noMultiLvlLbl val="0"/>
      </c:catAx>
      <c:valAx>
        <c:axId val="936809663"/>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36815071"/>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sz="1600" b="1" i="0" u="none" strike="noStrike" baseline="0">
                <a:effectLst/>
              </a:rPr>
              <a:t>Staff were sensitive to my cultural/ethnic background and treated me with respect.</a:t>
            </a:r>
            <a:r>
              <a:rPr lang="en-US" sz="1600" b="1" i="0" u="none" strike="noStrike" baseline="0"/>
              <a:t> </a:t>
            </a:r>
            <a:endParaRPr lang="en-US" sz="1600" baseline="0">
              <a:solidFill>
                <a:schemeClr val="tx2">
                  <a:lumMod val="75000"/>
                </a:schemeClr>
              </a:solidFill>
            </a:endParaRPr>
          </a:p>
        </c:rich>
      </c:tx>
      <c:overlay val="0"/>
    </c:title>
    <c:autoTitleDeleted val="0"/>
    <c:plotArea>
      <c:layout/>
      <c:doughnutChart>
        <c:varyColors val="1"/>
        <c:ser>
          <c:idx val="0"/>
          <c:order val="0"/>
          <c:explosion val="29"/>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Charts'!$W$2:$W$3</c:f>
              <c:numCache>
                <c:formatCode>0%</c:formatCode>
                <c:ptCount val="2"/>
                <c:pt idx="0">
                  <c:v>0.98620689655172411</c:v>
                </c:pt>
                <c:pt idx="1">
                  <c:v>1.3793103448275862E-2</c:v>
                </c:pt>
              </c:numCache>
            </c:numRef>
          </c:val>
          <c:extLst>
            <c:ext xmlns:c16="http://schemas.microsoft.com/office/drawing/2014/chart" uri="{C3380CC4-5D6E-409C-BE32-E72D297353CC}">
              <c16:uniqueId val="{00000000-2A19-461A-9F4A-951A704E61D8}"/>
            </c:ext>
          </c:extLst>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rtl="0">
            <a:defRPr/>
          </a:pPr>
          <a:endParaRPr lang="en-US"/>
        </a:p>
      </c:txPr>
    </c:legend>
    <c:plotVisOnly val="1"/>
    <c:dispBlanksAs val="gap"/>
    <c:showDLblsOverMax val="0"/>
  </c:chart>
  <c:spPr>
    <a:solidFill>
      <a:schemeClr val="accent6">
        <a:lumMod val="40000"/>
        <a:lumOff val="60000"/>
      </a:schemeClr>
    </a:soli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aseline="0">
                <a:solidFill>
                  <a:schemeClr val="tx2">
                    <a:lumMod val="75000"/>
                  </a:schemeClr>
                </a:solidFill>
              </a:defRPr>
            </a:pPr>
            <a:r>
              <a:rPr lang="en-US" sz="1600" baseline="0">
                <a:solidFill>
                  <a:schemeClr val="tx2">
                    <a:lumMod val="75000"/>
                  </a:schemeClr>
                </a:solidFill>
              </a:rPr>
              <a:t>Staff believed in me by supporting my journey towards recovery, discovery, health, and independence.</a:t>
            </a:r>
          </a:p>
        </c:rich>
      </c:tx>
      <c:overlay val="0"/>
    </c:title>
    <c:autoTitleDeleted val="0"/>
    <c:plotArea>
      <c:layout/>
      <c:doughnutChart>
        <c:varyColors val="1"/>
        <c:ser>
          <c:idx val="0"/>
          <c:order val="0"/>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Charts'!$R$2:$R$3</c:f>
              <c:numCache>
                <c:formatCode>0%</c:formatCode>
                <c:ptCount val="2"/>
                <c:pt idx="0">
                  <c:v>0.97241379310344822</c:v>
                </c:pt>
                <c:pt idx="1">
                  <c:v>2.7586206896551724E-2</c:v>
                </c:pt>
              </c:numCache>
            </c:numRef>
          </c:val>
          <c:extLst>
            <c:ext xmlns:c16="http://schemas.microsoft.com/office/drawing/2014/chart" uri="{C3380CC4-5D6E-409C-BE32-E72D297353CC}">
              <c16:uniqueId val="{00000000-3384-42FE-81D9-4E07F57B21BA}"/>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Services were available at times that were convenient to me.</a:t>
            </a:r>
          </a:p>
        </c:rich>
      </c:tx>
      <c:overlay val="0"/>
    </c:title>
    <c:autoTitleDeleted val="0"/>
    <c:plotArea>
      <c:layout/>
      <c:doughnutChart>
        <c:varyColors val="1"/>
        <c:ser>
          <c:idx val="0"/>
          <c:order val="0"/>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Charts'!$S$2:$S$3</c:f>
              <c:numCache>
                <c:formatCode>0%</c:formatCode>
                <c:ptCount val="2"/>
                <c:pt idx="0">
                  <c:v>0.96527777777777779</c:v>
                </c:pt>
                <c:pt idx="1">
                  <c:v>3.4722222222222224E-2</c:v>
                </c:pt>
              </c:numCache>
            </c:numRef>
          </c:val>
          <c:extLst>
            <c:ext xmlns:c16="http://schemas.microsoft.com/office/drawing/2014/chart" uri="{C3380CC4-5D6E-409C-BE32-E72D297353CC}">
              <c16:uniqueId val="{00000000-5C5D-4FAA-BB46-415755A32EEE}"/>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sz="1800" b="1" i="0" baseline="0">
                <a:solidFill>
                  <a:schemeClr val="tx2">
                    <a:lumMod val="75000"/>
                  </a:schemeClr>
                </a:solidFill>
                <a:effectLst/>
              </a:rPr>
              <a:t>I am happy with the quality of services I have received.</a:t>
            </a:r>
            <a:endParaRPr lang="en-US" baseline="0">
              <a:solidFill>
                <a:schemeClr val="tx2">
                  <a:lumMod val="75000"/>
                </a:schemeClr>
              </a:solidFill>
              <a:effectLst/>
            </a:endParaRPr>
          </a:p>
        </c:rich>
      </c:tx>
      <c:overlay val="0"/>
    </c:title>
    <c:autoTitleDeleted val="0"/>
    <c:plotArea>
      <c:layout/>
      <c:doughnutChart>
        <c:varyColors val="1"/>
        <c:ser>
          <c:idx val="0"/>
          <c:order val="0"/>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Charts'!$T$2:$T$3</c:f>
              <c:numCache>
                <c:formatCode>0%</c:formatCode>
                <c:ptCount val="2"/>
                <c:pt idx="0">
                  <c:v>0.92413793103448272</c:v>
                </c:pt>
                <c:pt idx="1">
                  <c:v>7.586206896551724E-2</c:v>
                </c:pt>
              </c:numCache>
            </c:numRef>
          </c:val>
          <c:extLst>
            <c:ext xmlns:c16="http://schemas.microsoft.com/office/drawing/2014/chart" uri="{C3380CC4-5D6E-409C-BE32-E72D297353CC}">
              <c16:uniqueId val="{00000000-902E-41AA-8EDD-1D43BF954D70}"/>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With CMH support I've been able to be more involved in my local community.</a:t>
            </a:r>
          </a:p>
        </c:rich>
      </c:tx>
      <c:overlay val="0"/>
    </c:title>
    <c:autoTitleDeleted val="0"/>
    <c:plotArea>
      <c:layout/>
      <c:doughnutChart>
        <c:varyColors val="1"/>
        <c:ser>
          <c:idx val="0"/>
          <c:order val="0"/>
          <c:explosion val="25"/>
          <c:dPt>
            <c:idx val="1"/>
            <c:bubble3D val="0"/>
            <c:explosion val="0"/>
            <c:extLst>
              <c:ext xmlns:c16="http://schemas.microsoft.com/office/drawing/2014/chart" uri="{C3380CC4-5D6E-409C-BE32-E72D297353CC}">
                <c16:uniqueId val="{00000001-336F-44BE-9307-6755BA46FD25}"/>
              </c:ext>
            </c:extLst>
          </c:dPt>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Charts'!$U$2:$U$3</c:f>
              <c:numCache>
                <c:formatCode>0%</c:formatCode>
                <c:ptCount val="2"/>
                <c:pt idx="0">
                  <c:v>0.76223776223776218</c:v>
                </c:pt>
                <c:pt idx="1">
                  <c:v>0.23776223776223776</c:v>
                </c:pt>
              </c:numCache>
            </c:numRef>
          </c:val>
          <c:extLst>
            <c:ext xmlns:c16="http://schemas.microsoft.com/office/drawing/2014/chart" uri="{C3380CC4-5D6E-409C-BE32-E72D297353CC}">
              <c16:uniqueId val="{00000002-336F-44BE-9307-6755BA46FD25}"/>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Have you had difficulty getting servcies due to any barriers?</a:t>
            </a:r>
          </a:p>
        </c:rich>
      </c:tx>
      <c:overlay val="0"/>
    </c:title>
    <c:autoTitleDeleted val="0"/>
    <c:plotArea>
      <c:layout/>
      <c:doughnutChart>
        <c:varyColors val="1"/>
        <c:ser>
          <c:idx val="0"/>
          <c:order val="0"/>
          <c:explosion val="14"/>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Charts'!$V$2:$V$3</c:f>
              <c:numCache>
                <c:formatCode>0%</c:formatCode>
                <c:ptCount val="2"/>
                <c:pt idx="0">
                  <c:v>0.2</c:v>
                </c:pt>
                <c:pt idx="1">
                  <c:v>0.8</c:v>
                </c:pt>
              </c:numCache>
            </c:numRef>
          </c:val>
          <c:extLst>
            <c:ext xmlns:c16="http://schemas.microsoft.com/office/drawing/2014/chart" uri="{C3380CC4-5D6E-409C-BE32-E72D297353CC}">
              <c16:uniqueId val="{00000000-5DDA-4DEE-861D-3E64BE1AF971}"/>
            </c:ext>
          </c:extLst>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rtl="0">
            <a:defRPr/>
          </a:pPr>
          <a:endParaRPr lang="en-US"/>
        </a:p>
      </c:txPr>
    </c:legend>
    <c:plotVisOnly val="1"/>
    <c:dispBlanksAs val="gap"/>
    <c:showDLblsOverMax val="0"/>
  </c:chart>
  <c:spPr>
    <a:solidFill>
      <a:schemeClr val="accent6">
        <a:lumMod val="40000"/>
        <a:lumOff val="60000"/>
      </a:schemeClr>
    </a:solidFill>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aseline="0">
                <a:solidFill>
                  <a:schemeClr val="tx2">
                    <a:lumMod val="75000"/>
                  </a:schemeClr>
                </a:solidFill>
              </a:defRPr>
            </a:pPr>
            <a:r>
              <a:rPr lang="en-US" sz="1600" baseline="0">
                <a:solidFill>
                  <a:schemeClr val="tx2">
                    <a:lumMod val="75000"/>
                  </a:schemeClr>
                </a:solidFill>
              </a:rPr>
              <a:t>I have a primary care physician and I see my doctor on a regular basis for my health issues.</a:t>
            </a:r>
          </a:p>
        </c:rich>
      </c:tx>
      <c:overlay val="0"/>
    </c:title>
    <c:autoTitleDeleted val="0"/>
    <c:plotArea>
      <c:layout/>
      <c:doughnutChart>
        <c:varyColors val="1"/>
        <c:ser>
          <c:idx val="0"/>
          <c:order val="0"/>
          <c:explosion val="29"/>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Charts'!$W$2:$W$3</c:f>
              <c:numCache>
                <c:formatCode>0%</c:formatCode>
                <c:ptCount val="2"/>
                <c:pt idx="0">
                  <c:v>0.98620689655172411</c:v>
                </c:pt>
                <c:pt idx="1">
                  <c:v>1.3793103448275862E-2</c:v>
                </c:pt>
              </c:numCache>
            </c:numRef>
          </c:val>
          <c:extLst>
            <c:ext xmlns:c16="http://schemas.microsoft.com/office/drawing/2014/chart" uri="{C3380CC4-5D6E-409C-BE32-E72D297353CC}">
              <c16:uniqueId val="{00000000-0789-4042-A515-6F39E546BFA5}"/>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With CMH support I've been better able to deal with my health issues.</a:t>
            </a:r>
          </a:p>
        </c:rich>
      </c:tx>
      <c:overlay val="0"/>
    </c:title>
    <c:autoTitleDeleted val="0"/>
    <c:plotArea>
      <c:layout>
        <c:manualLayout>
          <c:layoutTarget val="inner"/>
          <c:xMode val="edge"/>
          <c:yMode val="edge"/>
          <c:x val="0.28970363079615052"/>
          <c:y val="0.3478729221347332"/>
          <c:w val="0.33519138232720908"/>
          <c:h val="0.55865230387868181"/>
        </c:manualLayout>
      </c:layout>
      <c:doughnutChart>
        <c:varyColors val="1"/>
        <c:ser>
          <c:idx val="0"/>
          <c:order val="0"/>
          <c:explosion val="18"/>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Charts'!$X$2:$X$3</c:f>
              <c:numCache>
                <c:formatCode>0%</c:formatCode>
                <c:ptCount val="2"/>
                <c:pt idx="0">
                  <c:v>0.90909090909090906</c:v>
                </c:pt>
                <c:pt idx="1">
                  <c:v>9.0909090909090912E-2</c:v>
                </c:pt>
              </c:numCache>
            </c:numRef>
          </c:val>
          <c:extLst>
            <c:ext xmlns:c16="http://schemas.microsoft.com/office/drawing/2014/chart" uri="{C3380CC4-5D6E-409C-BE32-E72D297353CC}">
              <c16:uniqueId val="{00000000-59C4-493A-A228-B4B22ED05C52}"/>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Overall, I am satisfied with the services I have received.</a:t>
            </a:r>
          </a:p>
        </c:rich>
      </c:tx>
      <c:overlay val="0"/>
    </c:title>
    <c:autoTitleDeleted val="0"/>
    <c:plotArea>
      <c:layout/>
      <c:doughnutChart>
        <c:varyColors val="1"/>
        <c:ser>
          <c:idx val="0"/>
          <c:order val="0"/>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Charts'!$Y$2:$Y$3</c:f>
              <c:numCache>
                <c:formatCode>0%</c:formatCode>
                <c:ptCount val="2"/>
                <c:pt idx="0">
                  <c:v>0.92413793103448272</c:v>
                </c:pt>
                <c:pt idx="1">
                  <c:v>7.586206896551724E-2</c:v>
                </c:pt>
              </c:numCache>
            </c:numRef>
          </c:val>
          <c:extLst>
            <c:ext xmlns:c16="http://schemas.microsoft.com/office/drawing/2014/chart" uri="{C3380CC4-5D6E-409C-BE32-E72D297353CC}">
              <c16:uniqueId val="{00000000-50DE-432F-B815-79208431E34D}"/>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a:solidFill>
                  <a:schemeClr val="tx2"/>
                </a:solidFill>
              </a:rPr>
              <a:t>2022</a:t>
            </a:r>
            <a:r>
              <a:rPr lang="en-US" b="1" baseline="0">
                <a:solidFill>
                  <a:schemeClr val="tx2"/>
                </a:solidFill>
              </a:rPr>
              <a:t> Child "Yes" Survey Responses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manualLayout>
          <c:layoutTarget val="inner"/>
          <c:xMode val="edge"/>
          <c:yMode val="edge"/>
          <c:x val="0.48951980679995871"/>
          <c:y val="0.12017819447087896"/>
          <c:w val="0.46433552671502148"/>
          <c:h val="0.80465529355755705"/>
        </c:manualLayout>
      </c:layout>
      <c:barChart>
        <c:barDir val="bar"/>
        <c:grouping val="clustered"/>
        <c:varyColors val="0"/>
        <c:ser>
          <c:idx val="0"/>
          <c:order val="0"/>
          <c:tx>
            <c:strRef>
              <c:f>'2022 CHILD Summary report p.13'!$B$1</c:f>
              <c:strCache>
                <c:ptCount val="1"/>
                <c:pt idx="0">
                  <c:v>Yes</c:v>
                </c:pt>
              </c:strCache>
            </c:strRef>
          </c:tx>
          <c:spPr>
            <a:solidFill>
              <a:schemeClr val="accent1"/>
            </a:solidFill>
            <a:ln>
              <a:noFill/>
            </a:ln>
            <a:effectLst/>
          </c:spPr>
          <c:invertIfNegative val="0"/>
          <c:cat>
            <c:strRef>
              <c:f>'2022 CHILD Summary report p.13'!$A$2:$A$11</c:f>
              <c:strCache>
                <c:ptCount val="10"/>
                <c:pt idx="0">
                  <c:v>As a result of services received, my child is better able to do things he/she wants to do.</c:v>
                </c:pt>
                <c:pt idx="1">
                  <c:v>As a result of services received, my child gets along better with family and others.</c:v>
                </c:pt>
                <c:pt idx="2">
                  <c:v>As a result of services received, my child is better at handling every day life.</c:v>
                </c:pt>
                <c:pt idx="3">
                  <c:v>Services were available at times that were convenient for my family.</c:v>
                </c:pt>
                <c:pt idx="4">
                  <c:v>Staff were sensitive to my family's cultural/ethnic background and treated us with respect.</c:v>
                </c:pt>
                <c:pt idx="5">
                  <c:v>My family got the help we needed for my child.</c:v>
                </c:pt>
                <c:pt idx="6">
                  <c:v>I am happy with the quality of services my child received.</c:v>
                </c:pt>
                <c:pt idx="7">
                  <c:v>Have you had difficulty getting services due to any barriers?</c:v>
                </c:pt>
                <c:pt idx="8">
                  <c:v>Do you feel that there was proper communication between our agency and other organizations (School, DHS, Court, etc.) on your behalf?</c:v>
                </c:pt>
                <c:pt idx="9">
                  <c:v>Overall, I am satisfied with the services my child receives.</c:v>
                </c:pt>
              </c:strCache>
            </c:strRef>
          </c:cat>
          <c:val>
            <c:numRef>
              <c:f>'2022 CHILD Summary report p.13'!$B$2:$B$11</c:f>
            </c:numRef>
          </c:val>
          <c:extLst>
            <c:ext xmlns:c16="http://schemas.microsoft.com/office/drawing/2014/chart" uri="{C3380CC4-5D6E-409C-BE32-E72D297353CC}">
              <c16:uniqueId val="{00000000-D48D-4C72-9053-762868EEBF16}"/>
            </c:ext>
          </c:extLst>
        </c:ser>
        <c:ser>
          <c:idx val="1"/>
          <c:order val="1"/>
          <c:tx>
            <c:strRef>
              <c:f>'2022 CHILD Summary report p.13'!$C$1</c:f>
              <c:strCache>
                <c:ptCount val="1"/>
                <c:pt idx="0">
                  <c:v>No</c:v>
                </c:pt>
              </c:strCache>
            </c:strRef>
          </c:tx>
          <c:spPr>
            <a:solidFill>
              <a:schemeClr val="accent2"/>
            </a:solidFill>
            <a:ln>
              <a:noFill/>
            </a:ln>
            <a:effectLst/>
          </c:spPr>
          <c:invertIfNegative val="0"/>
          <c:cat>
            <c:strRef>
              <c:f>'2022 CHILD Summary report p.13'!$A$2:$A$11</c:f>
              <c:strCache>
                <c:ptCount val="10"/>
                <c:pt idx="0">
                  <c:v>As a result of services received, my child is better able to do things he/she wants to do.</c:v>
                </c:pt>
                <c:pt idx="1">
                  <c:v>As a result of services received, my child gets along better with family and others.</c:v>
                </c:pt>
                <c:pt idx="2">
                  <c:v>As a result of services received, my child is better at handling every day life.</c:v>
                </c:pt>
                <c:pt idx="3">
                  <c:v>Services were available at times that were convenient for my family.</c:v>
                </c:pt>
                <c:pt idx="4">
                  <c:v>Staff were sensitive to my family's cultural/ethnic background and treated us with respect.</c:v>
                </c:pt>
                <c:pt idx="5">
                  <c:v>My family got the help we needed for my child.</c:v>
                </c:pt>
                <c:pt idx="6">
                  <c:v>I am happy with the quality of services my child received.</c:v>
                </c:pt>
                <c:pt idx="7">
                  <c:v>Have you had difficulty getting services due to any barriers?</c:v>
                </c:pt>
                <c:pt idx="8">
                  <c:v>Do you feel that there was proper communication between our agency and other organizations (School, DHS, Court, etc.) on your behalf?</c:v>
                </c:pt>
                <c:pt idx="9">
                  <c:v>Overall, I am satisfied with the services my child receives.</c:v>
                </c:pt>
              </c:strCache>
            </c:strRef>
          </c:cat>
          <c:val>
            <c:numRef>
              <c:f>'2022 CHILD Summary report p.13'!$C$2:$C$11</c:f>
            </c:numRef>
          </c:val>
          <c:extLst>
            <c:ext xmlns:c16="http://schemas.microsoft.com/office/drawing/2014/chart" uri="{C3380CC4-5D6E-409C-BE32-E72D297353CC}">
              <c16:uniqueId val="{00000001-D48D-4C72-9053-762868EEBF16}"/>
            </c:ext>
          </c:extLst>
        </c:ser>
        <c:ser>
          <c:idx val="2"/>
          <c:order val="2"/>
          <c:tx>
            <c:strRef>
              <c:f>'2022 CHILD Summary report p.13'!$D$1</c:f>
              <c:strCache>
                <c:ptCount val="1"/>
                <c:pt idx="0">
                  <c:v>Not Answered</c:v>
                </c:pt>
              </c:strCache>
            </c:strRef>
          </c:tx>
          <c:spPr>
            <a:solidFill>
              <a:schemeClr val="accent3"/>
            </a:solidFill>
            <a:ln>
              <a:noFill/>
            </a:ln>
            <a:effectLst/>
          </c:spPr>
          <c:invertIfNegative val="0"/>
          <c:cat>
            <c:strRef>
              <c:f>'2022 CHILD Summary report p.13'!$A$2:$A$11</c:f>
              <c:strCache>
                <c:ptCount val="10"/>
                <c:pt idx="0">
                  <c:v>As a result of services received, my child is better able to do things he/she wants to do.</c:v>
                </c:pt>
                <c:pt idx="1">
                  <c:v>As a result of services received, my child gets along better with family and others.</c:v>
                </c:pt>
                <c:pt idx="2">
                  <c:v>As a result of services received, my child is better at handling every day life.</c:v>
                </c:pt>
                <c:pt idx="3">
                  <c:v>Services were available at times that were convenient for my family.</c:v>
                </c:pt>
                <c:pt idx="4">
                  <c:v>Staff were sensitive to my family's cultural/ethnic background and treated us with respect.</c:v>
                </c:pt>
                <c:pt idx="5">
                  <c:v>My family got the help we needed for my child.</c:v>
                </c:pt>
                <c:pt idx="6">
                  <c:v>I am happy with the quality of services my child received.</c:v>
                </c:pt>
                <c:pt idx="7">
                  <c:v>Have you had difficulty getting services due to any barriers?</c:v>
                </c:pt>
                <c:pt idx="8">
                  <c:v>Do you feel that there was proper communication between our agency and other organizations (School, DHS, Court, etc.) on your behalf?</c:v>
                </c:pt>
                <c:pt idx="9">
                  <c:v>Overall, I am satisfied with the services my child receives.</c:v>
                </c:pt>
              </c:strCache>
            </c:strRef>
          </c:cat>
          <c:val>
            <c:numRef>
              <c:f>'2022 CHILD Summary report p.13'!$D$2:$D$11</c:f>
            </c:numRef>
          </c:val>
          <c:extLst>
            <c:ext xmlns:c16="http://schemas.microsoft.com/office/drawing/2014/chart" uri="{C3380CC4-5D6E-409C-BE32-E72D297353CC}">
              <c16:uniqueId val="{00000002-D48D-4C72-9053-762868EEBF16}"/>
            </c:ext>
          </c:extLst>
        </c:ser>
        <c:ser>
          <c:idx val="3"/>
          <c:order val="3"/>
          <c:tx>
            <c:strRef>
              <c:f>'2022 CHILD Summary report p.13'!$E$1</c:f>
              <c:strCache>
                <c:ptCount val="1"/>
              </c:strCache>
            </c:strRef>
          </c:tx>
          <c:spPr>
            <a:solidFill>
              <a:schemeClr val="accent4"/>
            </a:solidFill>
            <a:ln>
              <a:noFill/>
            </a:ln>
            <a:effectLst/>
          </c:spPr>
          <c:invertIfNegative val="0"/>
          <c:cat>
            <c:strRef>
              <c:f>'2022 CHILD Summary report p.13'!$A$2:$A$11</c:f>
              <c:strCache>
                <c:ptCount val="10"/>
                <c:pt idx="0">
                  <c:v>As a result of services received, my child is better able to do things he/she wants to do.</c:v>
                </c:pt>
                <c:pt idx="1">
                  <c:v>As a result of services received, my child gets along better with family and others.</c:v>
                </c:pt>
                <c:pt idx="2">
                  <c:v>As a result of services received, my child is better at handling every day life.</c:v>
                </c:pt>
                <c:pt idx="3">
                  <c:v>Services were available at times that were convenient for my family.</c:v>
                </c:pt>
                <c:pt idx="4">
                  <c:v>Staff were sensitive to my family's cultural/ethnic background and treated us with respect.</c:v>
                </c:pt>
                <c:pt idx="5">
                  <c:v>My family got the help we needed for my child.</c:v>
                </c:pt>
                <c:pt idx="6">
                  <c:v>I am happy with the quality of services my child received.</c:v>
                </c:pt>
                <c:pt idx="7">
                  <c:v>Have you had difficulty getting services due to any barriers?</c:v>
                </c:pt>
                <c:pt idx="8">
                  <c:v>Do you feel that there was proper communication between our agency and other organizations (School, DHS, Court, etc.) on your behalf?</c:v>
                </c:pt>
                <c:pt idx="9">
                  <c:v>Overall, I am satisfied with the services my child receives.</c:v>
                </c:pt>
              </c:strCache>
            </c:strRef>
          </c:cat>
          <c:val>
            <c:numRef>
              <c:f>'2022 CHILD Summary report p.13'!$E$2:$E$11</c:f>
            </c:numRef>
          </c:val>
          <c:extLst>
            <c:ext xmlns:c16="http://schemas.microsoft.com/office/drawing/2014/chart" uri="{C3380CC4-5D6E-409C-BE32-E72D297353CC}">
              <c16:uniqueId val="{00000003-D48D-4C72-9053-762868EEBF16}"/>
            </c:ext>
          </c:extLst>
        </c:ser>
        <c:ser>
          <c:idx val="4"/>
          <c:order val="4"/>
          <c:tx>
            <c:strRef>
              <c:f>'2022 CHILD Summary report p.13'!$F$1</c:f>
              <c:strCache>
                <c:ptCount val="1"/>
                <c:pt idx="0">
                  <c:v>Total</c:v>
                </c:pt>
              </c:strCache>
            </c:strRef>
          </c:tx>
          <c:spPr>
            <a:solidFill>
              <a:schemeClr val="accent5"/>
            </a:solidFill>
            <a:ln>
              <a:noFill/>
            </a:ln>
            <a:effectLst/>
          </c:spPr>
          <c:invertIfNegative val="0"/>
          <c:cat>
            <c:strRef>
              <c:f>'2022 CHILD Summary report p.13'!$A$2:$A$11</c:f>
              <c:strCache>
                <c:ptCount val="10"/>
                <c:pt idx="0">
                  <c:v>As a result of services received, my child is better able to do things he/she wants to do.</c:v>
                </c:pt>
                <c:pt idx="1">
                  <c:v>As a result of services received, my child gets along better with family and others.</c:v>
                </c:pt>
                <c:pt idx="2">
                  <c:v>As a result of services received, my child is better at handling every day life.</c:v>
                </c:pt>
                <c:pt idx="3">
                  <c:v>Services were available at times that were convenient for my family.</c:v>
                </c:pt>
                <c:pt idx="4">
                  <c:v>Staff were sensitive to my family's cultural/ethnic background and treated us with respect.</c:v>
                </c:pt>
                <c:pt idx="5">
                  <c:v>My family got the help we needed for my child.</c:v>
                </c:pt>
                <c:pt idx="6">
                  <c:v>I am happy with the quality of services my child received.</c:v>
                </c:pt>
                <c:pt idx="7">
                  <c:v>Have you had difficulty getting services due to any barriers?</c:v>
                </c:pt>
                <c:pt idx="8">
                  <c:v>Do you feel that there was proper communication between our agency and other organizations (School, DHS, Court, etc.) on your behalf?</c:v>
                </c:pt>
                <c:pt idx="9">
                  <c:v>Overall, I am satisfied with the services my child receives.</c:v>
                </c:pt>
              </c:strCache>
            </c:strRef>
          </c:cat>
          <c:val>
            <c:numRef>
              <c:f>'2022 CHILD Summary report p.13'!$F$2:$F$11</c:f>
            </c:numRef>
          </c:val>
          <c:extLst>
            <c:ext xmlns:c16="http://schemas.microsoft.com/office/drawing/2014/chart" uri="{C3380CC4-5D6E-409C-BE32-E72D297353CC}">
              <c16:uniqueId val="{00000004-D48D-4C72-9053-762868EEBF16}"/>
            </c:ext>
          </c:extLst>
        </c:ser>
        <c:ser>
          <c:idx val="5"/>
          <c:order val="5"/>
          <c:tx>
            <c:strRef>
              <c:f>'2022 CHILD Summary report p.13'!$G$1</c:f>
              <c:strCache>
                <c:ptCount val="1"/>
                <c:pt idx="0">
                  <c:v>% Yes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CHILD Summary report p.13'!$A$2:$A$11</c:f>
              <c:strCache>
                <c:ptCount val="10"/>
                <c:pt idx="0">
                  <c:v>As a result of services received, my child is better able to do things he/she wants to do.</c:v>
                </c:pt>
                <c:pt idx="1">
                  <c:v>As a result of services received, my child gets along better with family and others.</c:v>
                </c:pt>
                <c:pt idx="2">
                  <c:v>As a result of services received, my child is better at handling every day life.</c:v>
                </c:pt>
                <c:pt idx="3">
                  <c:v>Services were available at times that were convenient for my family.</c:v>
                </c:pt>
                <c:pt idx="4">
                  <c:v>Staff were sensitive to my family's cultural/ethnic background and treated us with respect.</c:v>
                </c:pt>
                <c:pt idx="5">
                  <c:v>My family got the help we needed for my child.</c:v>
                </c:pt>
                <c:pt idx="6">
                  <c:v>I am happy with the quality of services my child received.</c:v>
                </c:pt>
                <c:pt idx="7">
                  <c:v>Have you had difficulty getting services due to any barriers?</c:v>
                </c:pt>
                <c:pt idx="8">
                  <c:v>Do you feel that there was proper communication between our agency and other organizations (School, DHS, Court, etc.) on your behalf?</c:v>
                </c:pt>
                <c:pt idx="9">
                  <c:v>Overall, I am satisfied with the services my child receives.</c:v>
                </c:pt>
              </c:strCache>
            </c:strRef>
          </c:cat>
          <c:val>
            <c:numRef>
              <c:f>'2022 CHILD Summary report p.13'!$G$2:$G$11</c:f>
              <c:numCache>
                <c:formatCode>0%</c:formatCode>
                <c:ptCount val="10"/>
                <c:pt idx="0">
                  <c:v>0.7407407407407407</c:v>
                </c:pt>
                <c:pt idx="1">
                  <c:v>0.81481481481481477</c:v>
                </c:pt>
                <c:pt idx="2">
                  <c:v>0.7407407407407407</c:v>
                </c:pt>
                <c:pt idx="3">
                  <c:v>0.88888888888888884</c:v>
                </c:pt>
                <c:pt idx="4">
                  <c:v>1</c:v>
                </c:pt>
                <c:pt idx="5">
                  <c:v>0.80769230769230771</c:v>
                </c:pt>
                <c:pt idx="6">
                  <c:v>0.85185185185185186</c:v>
                </c:pt>
                <c:pt idx="7">
                  <c:v>0.22222222222222221</c:v>
                </c:pt>
                <c:pt idx="8">
                  <c:v>0.79166666666666663</c:v>
                </c:pt>
                <c:pt idx="9">
                  <c:v>0.80769230769230771</c:v>
                </c:pt>
              </c:numCache>
            </c:numRef>
          </c:val>
          <c:extLst>
            <c:ext xmlns:c16="http://schemas.microsoft.com/office/drawing/2014/chart" uri="{C3380CC4-5D6E-409C-BE32-E72D297353CC}">
              <c16:uniqueId val="{00000005-D48D-4C72-9053-762868EEBF16}"/>
            </c:ext>
          </c:extLst>
        </c:ser>
        <c:dLbls>
          <c:showLegendKey val="0"/>
          <c:showVal val="0"/>
          <c:showCatName val="0"/>
          <c:showSerName val="0"/>
          <c:showPercent val="0"/>
          <c:showBubbleSize val="0"/>
        </c:dLbls>
        <c:gapWidth val="182"/>
        <c:axId val="1418949487"/>
        <c:axId val="1418930767"/>
      </c:barChart>
      <c:catAx>
        <c:axId val="14189494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8930767"/>
        <c:crosses val="autoZero"/>
        <c:auto val="1"/>
        <c:lblAlgn val="ctr"/>
        <c:lblOffset val="100"/>
        <c:noMultiLvlLbl val="0"/>
      </c:catAx>
      <c:valAx>
        <c:axId val="1418930767"/>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89494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a:solidFill>
                  <a:schemeClr val="tx2"/>
                </a:solidFill>
              </a:rPr>
              <a:t>Age of Survey Participants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'Other graphs'!$B$1:$B$2</c:f>
              <c:strCache>
                <c:ptCount val="2"/>
                <c:pt idx="0">
                  <c:v>Age of Survey Participants</c:v>
                </c:pt>
              </c:strCache>
            </c:strRef>
          </c:tx>
          <c:spPr>
            <a:solidFill>
              <a:schemeClr val="accent1"/>
            </a:solidFill>
            <a:ln>
              <a:noFill/>
            </a:ln>
            <a:effectLst/>
          </c:spPr>
          <c:invertIfNegative val="0"/>
          <c:cat>
            <c:strRef>
              <c:f>'Other graphs'!$A$3:$A$7</c:f>
              <c:strCache>
                <c:ptCount val="5"/>
                <c:pt idx="0">
                  <c:v>Age 17 and younger     15.4 %</c:v>
                </c:pt>
                <c:pt idx="1">
                  <c:v>Age 18-25     8.6 %</c:v>
                </c:pt>
                <c:pt idx="2">
                  <c:v>Age 26-45     29.7 %</c:v>
                </c:pt>
                <c:pt idx="3">
                  <c:v>Age 46-64     32.6 %</c:v>
                </c:pt>
                <c:pt idx="4">
                  <c:v>Age 65 or older     13.7 %</c:v>
                </c:pt>
              </c:strCache>
            </c:strRef>
          </c:cat>
          <c:val>
            <c:numRef>
              <c:f>'Other graphs'!$B$3:$B$7</c:f>
            </c:numRef>
          </c:val>
          <c:extLst>
            <c:ext xmlns:c16="http://schemas.microsoft.com/office/drawing/2014/chart" uri="{C3380CC4-5D6E-409C-BE32-E72D297353CC}">
              <c16:uniqueId val="{00000000-0AC3-43AC-896B-2A1796AD0CA3}"/>
            </c:ext>
          </c:extLst>
        </c:ser>
        <c:ser>
          <c:idx val="1"/>
          <c:order val="1"/>
          <c:tx>
            <c:strRef>
              <c:f>'Other graphs'!$C$1:$C$2</c:f>
              <c:strCache>
                <c:ptCount val="2"/>
                <c:pt idx="0">
                  <c:v>Age of Survey Participants</c:v>
                </c:pt>
              </c:strCache>
            </c:strRef>
          </c:tx>
          <c:spPr>
            <a:solidFill>
              <a:schemeClr val="accent2"/>
            </a:solidFill>
            <a:ln>
              <a:noFill/>
            </a:ln>
            <a:effectLst/>
          </c:spPr>
          <c:invertIfNegative val="0"/>
          <c:cat>
            <c:strRef>
              <c:f>'Other graphs'!$A$3:$A$7</c:f>
              <c:strCache>
                <c:ptCount val="5"/>
                <c:pt idx="0">
                  <c:v>Age 17 and younger     15.4 %</c:v>
                </c:pt>
                <c:pt idx="1">
                  <c:v>Age 18-25     8.6 %</c:v>
                </c:pt>
                <c:pt idx="2">
                  <c:v>Age 26-45     29.7 %</c:v>
                </c:pt>
                <c:pt idx="3">
                  <c:v>Age 46-64     32.6 %</c:v>
                </c:pt>
                <c:pt idx="4">
                  <c:v>Age 65 or older     13.7 %</c:v>
                </c:pt>
              </c:strCache>
            </c:strRef>
          </c:cat>
          <c:val>
            <c:numRef>
              <c:f>'Other graphs'!$C$3:$C$7</c:f>
            </c:numRef>
          </c:val>
          <c:extLst>
            <c:ext xmlns:c16="http://schemas.microsoft.com/office/drawing/2014/chart" uri="{C3380CC4-5D6E-409C-BE32-E72D297353CC}">
              <c16:uniqueId val="{00000001-0AC3-43AC-896B-2A1796AD0CA3}"/>
            </c:ext>
          </c:extLst>
        </c:ser>
        <c:ser>
          <c:idx val="2"/>
          <c:order val="2"/>
          <c:tx>
            <c:strRef>
              <c:f>'Other graphs'!$D$1:$D$2</c:f>
              <c:strCache>
                <c:ptCount val="2"/>
                <c:pt idx="0">
                  <c:v>Age of Survey Participants</c:v>
                </c:pt>
              </c:strCache>
            </c:strRef>
          </c:tx>
          <c:spPr>
            <a:solidFill>
              <a:schemeClr val="accent3"/>
            </a:solidFill>
            <a:ln>
              <a:noFill/>
            </a:ln>
            <a:effectLst/>
          </c:spPr>
          <c:invertIfNegative val="0"/>
          <c:cat>
            <c:strRef>
              <c:f>'Other graphs'!$A$3:$A$7</c:f>
              <c:strCache>
                <c:ptCount val="5"/>
                <c:pt idx="0">
                  <c:v>Age 17 and younger     15.4 %</c:v>
                </c:pt>
                <c:pt idx="1">
                  <c:v>Age 18-25     8.6 %</c:v>
                </c:pt>
                <c:pt idx="2">
                  <c:v>Age 26-45     29.7 %</c:v>
                </c:pt>
                <c:pt idx="3">
                  <c:v>Age 46-64     32.6 %</c:v>
                </c:pt>
                <c:pt idx="4">
                  <c:v>Age 65 or older     13.7 %</c:v>
                </c:pt>
              </c:strCache>
            </c:strRef>
          </c:cat>
          <c:val>
            <c:numRef>
              <c:f>'Other graphs'!$D$3:$D$7</c:f>
            </c:numRef>
          </c:val>
          <c:extLst>
            <c:ext xmlns:c16="http://schemas.microsoft.com/office/drawing/2014/chart" uri="{C3380CC4-5D6E-409C-BE32-E72D297353CC}">
              <c16:uniqueId val="{00000002-0AC3-43AC-896B-2A1796AD0CA3}"/>
            </c:ext>
          </c:extLst>
        </c:ser>
        <c:ser>
          <c:idx val="4"/>
          <c:order val="4"/>
          <c:tx>
            <c:strRef>
              <c:f>'Other graphs'!$F$1:$F$2</c:f>
              <c:strCache>
                <c:ptCount val="2"/>
                <c:pt idx="0">
                  <c:v>Age of Survey Participants</c:v>
                </c:pt>
              </c:strCache>
            </c:strRef>
          </c:tx>
          <c:spPr>
            <a:solidFill>
              <a:schemeClr val="accent5"/>
            </a:solidFill>
            <a:ln>
              <a:noFill/>
            </a:ln>
            <a:effectLst/>
          </c:spPr>
          <c:invertIfNegative val="0"/>
          <c:cat>
            <c:strRef>
              <c:f>'Other graphs'!$A$3:$A$7</c:f>
              <c:strCache>
                <c:ptCount val="5"/>
                <c:pt idx="0">
                  <c:v>Age 17 and younger     15.4 %</c:v>
                </c:pt>
                <c:pt idx="1">
                  <c:v>Age 18-25     8.6 %</c:v>
                </c:pt>
                <c:pt idx="2">
                  <c:v>Age 26-45     29.7 %</c:v>
                </c:pt>
                <c:pt idx="3">
                  <c:v>Age 46-64     32.6 %</c:v>
                </c:pt>
                <c:pt idx="4">
                  <c:v>Age 65 or older     13.7 %</c:v>
                </c:pt>
              </c:strCache>
            </c:strRef>
          </c:cat>
          <c:val>
            <c:numRef>
              <c:f>'Other graphs'!$F$3:$F$7</c:f>
            </c:numRef>
          </c:val>
          <c:extLst>
            <c:ext xmlns:c16="http://schemas.microsoft.com/office/drawing/2014/chart" uri="{C3380CC4-5D6E-409C-BE32-E72D297353CC}">
              <c16:uniqueId val="{00000003-0AC3-43AC-896B-2A1796AD0CA3}"/>
            </c:ext>
          </c:extLst>
        </c:ser>
        <c:ser>
          <c:idx val="5"/>
          <c:order val="5"/>
          <c:tx>
            <c:strRef>
              <c:f>'Other graphs'!$G$1:$G$2</c:f>
              <c:strCache>
                <c:ptCount val="2"/>
                <c:pt idx="0">
                  <c:v>Age of Survey Participants</c:v>
                </c:pt>
              </c:strCache>
            </c:strRef>
          </c:tx>
          <c:spPr>
            <a:solidFill>
              <a:schemeClr val="accent6"/>
            </a:solidFill>
            <a:ln>
              <a:noFill/>
            </a:ln>
            <a:effectLst/>
          </c:spPr>
          <c:invertIfNegative val="0"/>
          <c:cat>
            <c:strRef>
              <c:f>'Other graphs'!$A$3:$A$7</c:f>
              <c:strCache>
                <c:ptCount val="5"/>
                <c:pt idx="0">
                  <c:v>Age 17 and younger     15.4 %</c:v>
                </c:pt>
                <c:pt idx="1">
                  <c:v>Age 18-25     8.6 %</c:v>
                </c:pt>
                <c:pt idx="2">
                  <c:v>Age 26-45     29.7 %</c:v>
                </c:pt>
                <c:pt idx="3">
                  <c:v>Age 46-64     32.6 %</c:v>
                </c:pt>
                <c:pt idx="4">
                  <c:v>Age 65 or older     13.7 %</c:v>
                </c:pt>
              </c:strCache>
            </c:strRef>
          </c:cat>
          <c:val>
            <c:numRef>
              <c:f>'Other graphs'!$G$3:$G$7</c:f>
              <c:numCache>
                <c:formatCode>0.0%</c:formatCode>
                <c:ptCount val="5"/>
                <c:pt idx="0">
                  <c:v>0.15428571428571428</c:v>
                </c:pt>
                <c:pt idx="1">
                  <c:v>8.5714285714285715E-2</c:v>
                </c:pt>
                <c:pt idx="2">
                  <c:v>0.29714285714285715</c:v>
                </c:pt>
                <c:pt idx="3">
                  <c:v>0.32571428571428573</c:v>
                </c:pt>
                <c:pt idx="4">
                  <c:v>0.13714285714285715</c:v>
                </c:pt>
              </c:numCache>
            </c:numRef>
          </c:val>
          <c:extLst>
            <c:ext xmlns:c16="http://schemas.microsoft.com/office/drawing/2014/chart" uri="{C3380CC4-5D6E-409C-BE32-E72D297353CC}">
              <c16:uniqueId val="{00000004-0AC3-43AC-896B-2A1796AD0CA3}"/>
            </c:ext>
          </c:extLst>
        </c:ser>
        <c:dLbls>
          <c:showLegendKey val="0"/>
          <c:showVal val="0"/>
          <c:showCatName val="0"/>
          <c:showSerName val="0"/>
          <c:showPercent val="0"/>
          <c:showBubbleSize val="0"/>
        </c:dLbls>
        <c:gapWidth val="182"/>
        <c:axId val="889359503"/>
        <c:axId val="889360335"/>
        <c:extLst>
          <c:ext xmlns:c15="http://schemas.microsoft.com/office/drawing/2012/chart" uri="{02D57815-91ED-43cb-92C2-25804820EDAC}">
            <c15:filteredBarSeries>
              <c15:ser>
                <c:idx val="3"/>
                <c:order val="3"/>
                <c:tx>
                  <c:strRef>
                    <c:extLst>
                      <c:ext uri="{02D57815-91ED-43cb-92C2-25804820EDAC}">
                        <c15:formulaRef>
                          <c15:sqref>'Other graphs'!$E$1:$E$2</c15:sqref>
                        </c15:formulaRef>
                      </c:ext>
                    </c:extLst>
                    <c:strCache>
                      <c:ptCount val="2"/>
                      <c:pt idx="0">
                        <c:v>Age of Survey Participants</c:v>
                      </c:pt>
                    </c:strCache>
                  </c:strRef>
                </c:tx>
                <c:spPr>
                  <a:solidFill>
                    <a:schemeClr val="accent4"/>
                  </a:solidFill>
                  <a:ln>
                    <a:noFill/>
                  </a:ln>
                  <a:effectLst/>
                </c:spPr>
                <c:invertIfNegative val="0"/>
                <c:cat>
                  <c:strRef>
                    <c:extLst>
                      <c:ext uri="{02D57815-91ED-43cb-92C2-25804820EDAC}">
                        <c15:formulaRef>
                          <c15:sqref>'Other graphs'!$A$3:$A$7</c15:sqref>
                        </c15:formulaRef>
                      </c:ext>
                    </c:extLst>
                    <c:strCache>
                      <c:ptCount val="5"/>
                      <c:pt idx="0">
                        <c:v>Age 17 and younger     15.4 %</c:v>
                      </c:pt>
                      <c:pt idx="1">
                        <c:v>Age 18-25     8.6 %</c:v>
                      </c:pt>
                      <c:pt idx="2">
                        <c:v>Age 26-45     29.7 %</c:v>
                      </c:pt>
                      <c:pt idx="3">
                        <c:v>Age 46-64     32.6 %</c:v>
                      </c:pt>
                      <c:pt idx="4">
                        <c:v>Age 65 or older     13.7 %</c:v>
                      </c:pt>
                    </c:strCache>
                  </c:strRef>
                </c:cat>
                <c:val>
                  <c:numRef>
                    <c:extLst>
                      <c:ext uri="{02D57815-91ED-43cb-92C2-25804820EDAC}">
                        <c15:formulaRef>
                          <c15:sqref>'Other graphs'!$E$3:$E$7</c15:sqref>
                        </c15:formulaRef>
                      </c:ext>
                    </c:extLst>
                    <c:numCache>
                      <c:formatCode>General</c:formatCode>
                      <c:ptCount val="5"/>
                    </c:numCache>
                  </c:numRef>
                </c:val>
                <c:extLst>
                  <c:ext xmlns:c16="http://schemas.microsoft.com/office/drawing/2014/chart" uri="{C3380CC4-5D6E-409C-BE32-E72D297353CC}">
                    <c16:uniqueId val="{00000005-0AC3-43AC-896B-2A1796AD0CA3}"/>
                  </c:ext>
                </c:extLst>
              </c15:ser>
            </c15:filteredBarSeries>
          </c:ext>
        </c:extLst>
      </c:barChart>
      <c:catAx>
        <c:axId val="8893595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889360335"/>
        <c:crosses val="autoZero"/>
        <c:auto val="1"/>
        <c:lblAlgn val="ctr"/>
        <c:lblOffset val="100"/>
        <c:noMultiLvlLbl val="0"/>
      </c:catAx>
      <c:valAx>
        <c:axId val="889360335"/>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889359503"/>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110848643919512"/>
          <c:y val="0.28496062992125987"/>
          <c:w val="0.30333858267716535"/>
          <c:h val="0.50556430446194223"/>
        </c:manualLayout>
      </c:layout>
      <c:pieChart>
        <c:varyColors val="1"/>
        <c:ser>
          <c:idx val="0"/>
          <c:order val="0"/>
          <c:tx>
            <c:strRef>
              <c:f>'2022 Ind Child Ques &amp; Charts'!$A$2</c:f>
              <c:strCache>
                <c:ptCount val="1"/>
                <c:pt idx="0">
                  <c:v>As a result of services received, my child is better able to do things he/she wants to do.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0B-48BC-92BF-CF4918C1695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0B-48BC-92BF-CF4918C1695C}"/>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0B-48BC-92BF-CF4918C1695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0B-48BC-92BF-CF4918C1695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'2022 Ind Child Ques &amp; Charts'!$B$1:$H$1</c:f>
              <c:strCache>
                <c:ptCount val="2"/>
                <c:pt idx="0">
                  <c:v>% Yes</c:v>
                </c:pt>
                <c:pt idx="1">
                  <c:v>% No</c:v>
                </c:pt>
              </c:strCache>
            </c:strRef>
          </c:cat>
          <c:val>
            <c:numRef>
              <c:f>'2022 Ind Child Ques &amp; Charts'!$B$2:$H$2</c:f>
              <c:numCache>
                <c:formatCode>0%</c:formatCode>
                <c:ptCount val="2"/>
                <c:pt idx="0">
                  <c:v>0.7407407407407407</c:v>
                </c:pt>
                <c:pt idx="1">
                  <c:v>0.18518518518518517</c:v>
                </c:pt>
              </c:numCache>
            </c:numRef>
          </c:val>
          <c:extLst>
            <c:ext xmlns:c16="http://schemas.microsoft.com/office/drawing/2014/chart" uri="{C3380CC4-5D6E-409C-BE32-E72D297353CC}">
              <c16:uniqueId val="{00000004-7D0B-48BC-92BF-CF4918C1695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a:solidFill>
                  <a:schemeClr val="tx2"/>
                </a:solidFill>
              </a:rPr>
              <a:t>As a result of services received, my child gets along better with family and others.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pieChart>
        <c:varyColors val="1"/>
        <c:ser>
          <c:idx val="0"/>
          <c:order val="0"/>
          <c:tx>
            <c:strRef>
              <c:f>'2022 Ind Child Ques &amp; Charts'!$A$16:$F$16</c:f>
              <c:strCache>
                <c:ptCount val="6"/>
                <c:pt idx="0">
                  <c:v>As a result of services received, my child gets along better with family and others.</c:v>
                </c:pt>
                <c:pt idx="1">
                  <c:v>6</c:v>
                </c:pt>
                <c:pt idx="2">
                  <c:v>1</c:v>
                </c:pt>
                <c:pt idx="3">
                  <c:v>0</c:v>
                </c:pt>
                <c:pt idx="4">
                  <c:v>7</c:v>
                </c:pt>
                <c:pt idx="5">
                  <c:v>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4B-4730-BD6B-6517DB60FD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4B-4730-BD6B-6517DB60FD4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 Ind Child Ques &amp; Charts'!$G$15:$H$15</c:f>
              <c:strCache>
                <c:ptCount val="2"/>
                <c:pt idx="0">
                  <c:v>% Yes</c:v>
                </c:pt>
                <c:pt idx="1">
                  <c:v>% No</c:v>
                </c:pt>
              </c:strCache>
            </c:strRef>
          </c:cat>
          <c:val>
            <c:numRef>
              <c:f>'2022 Ind Child Ques &amp; Charts'!$G$16:$H$16</c:f>
              <c:numCache>
                <c:formatCode>0%</c:formatCode>
                <c:ptCount val="2"/>
                <c:pt idx="0">
                  <c:v>0.81481481481481477</c:v>
                </c:pt>
                <c:pt idx="1">
                  <c:v>0.18518518518518517</c:v>
                </c:pt>
              </c:numCache>
            </c:numRef>
          </c:val>
          <c:extLst>
            <c:ext xmlns:c16="http://schemas.microsoft.com/office/drawing/2014/chart" uri="{C3380CC4-5D6E-409C-BE32-E72D297353CC}">
              <c16:uniqueId val="{00000004-324B-4730-BD6B-6517DB60FD4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a:solidFill>
                  <a:schemeClr val="tx2"/>
                </a:solidFill>
              </a:rPr>
              <a:t>As a</a:t>
            </a:r>
            <a:r>
              <a:rPr lang="en-US" b="1" baseline="0">
                <a:solidFill>
                  <a:schemeClr val="tx2"/>
                </a:solidFill>
              </a:rPr>
              <a:t> result of services received, my child is better at handling every day life.</a:t>
            </a:r>
            <a:endParaRPr lang="en-US" b="1">
              <a:solidFill>
                <a:schemeClr val="tx2"/>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pieChart>
        <c:varyColors val="1"/>
        <c:ser>
          <c:idx val="0"/>
          <c:order val="0"/>
          <c:tx>
            <c:strRef>
              <c:f>'2022 Ind Child Ques &amp; Charts'!$A$32:$F$32</c:f>
              <c:strCache>
                <c:ptCount val="6"/>
                <c:pt idx="0">
                  <c:v>As a result of services received, my child is better at handling every day life.</c:v>
                </c:pt>
                <c:pt idx="1">
                  <c:v>6</c:v>
                </c:pt>
                <c:pt idx="2">
                  <c:v>1</c:v>
                </c:pt>
                <c:pt idx="3">
                  <c:v>0</c:v>
                </c:pt>
                <c:pt idx="4">
                  <c:v>7</c:v>
                </c:pt>
                <c:pt idx="5">
                  <c:v>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B0-4635-82DE-1D45D74482F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4B0-4635-82DE-1D45D74482F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 Ind Child Ques &amp; Charts'!$G$31:$H$31</c:f>
              <c:strCache>
                <c:ptCount val="2"/>
                <c:pt idx="0">
                  <c:v>% Yes</c:v>
                </c:pt>
                <c:pt idx="1">
                  <c:v>% No</c:v>
                </c:pt>
              </c:strCache>
            </c:strRef>
          </c:cat>
          <c:val>
            <c:numRef>
              <c:f>'2022 Ind Child Ques &amp; Charts'!$G$32:$H$32</c:f>
              <c:numCache>
                <c:formatCode>0%</c:formatCode>
                <c:ptCount val="2"/>
                <c:pt idx="0">
                  <c:v>0.7407407407407407</c:v>
                </c:pt>
                <c:pt idx="1">
                  <c:v>0.25925925925925924</c:v>
                </c:pt>
              </c:numCache>
            </c:numRef>
          </c:val>
          <c:extLst>
            <c:ext xmlns:c16="http://schemas.microsoft.com/office/drawing/2014/chart" uri="{C3380CC4-5D6E-409C-BE32-E72D297353CC}">
              <c16:uniqueId val="{00000004-D4B0-4635-82DE-1D45D74482F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a:solidFill>
                  <a:schemeClr val="tx2"/>
                </a:solidFill>
              </a:rPr>
              <a:t>Services</a:t>
            </a:r>
            <a:r>
              <a:rPr lang="en-US" b="1" baseline="0">
                <a:solidFill>
                  <a:schemeClr val="tx2"/>
                </a:solidFill>
              </a:rPr>
              <a:t> were available at times that were convenient for my family.</a:t>
            </a:r>
            <a:endParaRPr lang="en-US" b="1">
              <a:solidFill>
                <a:schemeClr val="tx2"/>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pieChart>
        <c:varyColors val="1"/>
        <c:ser>
          <c:idx val="0"/>
          <c:order val="0"/>
          <c:tx>
            <c:strRef>
              <c:f>'2022 Ind Child Ques &amp; Charts'!$A$46:$F$46</c:f>
              <c:strCache>
                <c:ptCount val="6"/>
                <c:pt idx="0">
                  <c:v>Services were available at times that were convenient for my family.</c:v>
                </c:pt>
                <c:pt idx="1">
                  <c:v>7</c:v>
                </c:pt>
                <c:pt idx="2">
                  <c:v>0</c:v>
                </c:pt>
                <c:pt idx="3">
                  <c:v>0</c:v>
                </c:pt>
                <c:pt idx="4">
                  <c:v>7</c:v>
                </c:pt>
                <c:pt idx="5">
                  <c:v>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97C-4E19-AEA3-864351443F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97C-4E19-AEA3-864351443F9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 Ind Child Ques &amp; Charts'!$G$45:$H$45</c:f>
              <c:strCache>
                <c:ptCount val="2"/>
                <c:pt idx="0">
                  <c:v>% Yes</c:v>
                </c:pt>
                <c:pt idx="1">
                  <c:v>% No</c:v>
                </c:pt>
              </c:strCache>
            </c:strRef>
          </c:cat>
          <c:val>
            <c:numRef>
              <c:f>'2022 Ind Child Ques &amp; Charts'!$G$46:$H$46</c:f>
              <c:numCache>
                <c:formatCode>0%</c:formatCode>
                <c:ptCount val="2"/>
                <c:pt idx="0">
                  <c:v>0.88888888888888884</c:v>
                </c:pt>
                <c:pt idx="1">
                  <c:v>0.1111111111111111</c:v>
                </c:pt>
              </c:numCache>
            </c:numRef>
          </c:val>
          <c:extLst>
            <c:ext xmlns:c16="http://schemas.microsoft.com/office/drawing/2014/chart" uri="{C3380CC4-5D6E-409C-BE32-E72D297353CC}">
              <c16:uniqueId val="{00000004-B97C-4E19-AEA3-864351443F9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baseline="0">
                <a:solidFill>
                  <a:schemeClr val="tx2"/>
                </a:solidFill>
              </a:rPr>
              <a:t>Staff were sensitive to my family's cultural/ethnic background and treated us with respect.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pieChart>
        <c:varyColors val="1"/>
        <c:ser>
          <c:idx val="0"/>
          <c:order val="0"/>
          <c:tx>
            <c:strRef>
              <c:f>'Ind Child Questions &amp; Charts'!$A$67:$F$67</c:f>
              <c:strCache>
                <c:ptCount val="6"/>
                <c:pt idx="0">
                  <c:v>Staff were sensitive to my family's cultural/ethnic background and treated us with respect.</c:v>
                </c:pt>
                <c:pt idx="1">
                  <c:v>7</c:v>
                </c:pt>
                <c:pt idx="2">
                  <c:v>0</c:v>
                </c:pt>
                <c:pt idx="3">
                  <c:v>0</c:v>
                </c:pt>
                <c:pt idx="4">
                  <c:v>7</c:v>
                </c:pt>
                <c:pt idx="5">
                  <c:v>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44-430E-A305-B8C2A716E1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44-430E-A305-B8C2A716E1DE}"/>
              </c:ext>
            </c:extLst>
          </c:dPt>
          <c:dLbls>
            <c:dLbl>
              <c:idx val="1"/>
              <c:delete val="1"/>
              <c:extLst>
                <c:ext xmlns:c15="http://schemas.microsoft.com/office/drawing/2012/chart" uri="{CE6537A1-D6FC-4f65-9D91-7224C49458BB}"/>
                <c:ext xmlns:c16="http://schemas.microsoft.com/office/drawing/2014/chart" uri="{C3380CC4-5D6E-409C-BE32-E72D297353CC}">
                  <c16:uniqueId val="{00000003-E244-430E-A305-B8C2A716E1D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'Ind Child Questions &amp; Charts'!$G$66:$H$66</c:f>
              <c:strCache>
                <c:ptCount val="2"/>
                <c:pt idx="0">
                  <c:v>% Yes</c:v>
                </c:pt>
                <c:pt idx="1">
                  <c:v>% No</c:v>
                </c:pt>
              </c:strCache>
            </c:strRef>
          </c:cat>
          <c:val>
            <c:numRef>
              <c:f>'Ind Child Questions &amp; Charts'!$G$67:$H$67</c:f>
              <c:numCache>
                <c:formatCode>0%</c:formatCode>
                <c:ptCount val="2"/>
                <c:pt idx="0">
                  <c:v>1</c:v>
                </c:pt>
                <c:pt idx="1">
                  <c:v>0</c:v>
                </c:pt>
              </c:numCache>
            </c:numRef>
          </c:val>
          <c:extLst>
            <c:ext xmlns:c16="http://schemas.microsoft.com/office/drawing/2014/chart" uri="{C3380CC4-5D6E-409C-BE32-E72D297353CC}">
              <c16:uniqueId val="{00000004-E244-430E-A305-B8C2A716E1D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a:solidFill>
                  <a:schemeClr val="tx2"/>
                </a:solidFill>
              </a:rPr>
              <a:t>My family got the help we needed for my child. </a:t>
            </a:r>
          </a:p>
        </c:rich>
      </c:tx>
      <c:layout>
        <c:manualLayout>
          <c:xMode val="edge"/>
          <c:yMode val="edge"/>
          <c:x val="0.12525678040244967"/>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pieChart>
        <c:varyColors val="1"/>
        <c:ser>
          <c:idx val="0"/>
          <c:order val="0"/>
          <c:tx>
            <c:strRef>
              <c:f>'2022 Ind Child Ques &amp; Charts'!$A$80:$F$80</c:f>
              <c:strCache>
                <c:ptCount val="6"/>
                <c:pt idx="0">
                  <c:v>My family got the help we needed for my child.</c:v>
                </c:pt>
                <c:pt idx="1">
                  <c:v>6</c:v>
                </c:pt>
                <c:pt idx="2">
                  <c:v>1</c:v>
                </c:pt>
                <c:pt idx="3">
                  <c:v>0</c:v>
                </c:pt>
                <c:pt idx="4">
                  <c:v>7</c:v>
                </c:pt>
                <c:pt idx="5">
                  <c:v>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1E-4DB5-8462-4BF4157A65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1E-4DB5-8462-4BF4157A65D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 Ind Child Ques &amp; Charts'!$G$79:$H$79</c:f>
              <c:strCache>
                <c:ptCount val="2"/>
                <c:pt idx="0">
                  <c:v>% Yes</c:v>
                </c:pt>
                <c:pt idx="1">
                  <c:v>% No</c:v>
                </c:pt>
              </c:strCache>
            </c:strRef>
          </c:cat>
          <c:val>
            <c:numRef>
              <c:f>'2022 Ind Child Ques &amp; Charts'!$G$80:$H$80</c:f>
              <c:numCache>
                <c:formatCode>0%</c:formatCode>
                <c:ptCount val="2"/>
                <c:pt idx="0">
                  <c:v>0.80769230769230771</c:v>
                </c:pt>
                <c:pt idx="1">
                  <c:v>0.19230769230769232</c:v>
                </c:pt>
              </c:numCache>
            </c:numRef>
          </c:val>
          <c:extLst>
            <c:ext xmlns:c16="http://schemas.microsoft.com/office/drawing/2014/chart" uri="{C3380CC4-5D6E-409C-BE32-E72D297353CC}">
              <c16:uniqueId val="{00000004-101E-4DB5-8462-4BF4157A65D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a:solidFill>
                  <a:schemeClr val="tx2"/>
                </a:solidFill>
              </a:rPr>
              <a:t>I am happy with the quality of services my child received.</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pieChart>
        <c:varyColors val="1"/>
        <c:ser>
          <c:idx val="0"/>
          <c:order val="0"/>
          <c:tx>
            <c:strRef>
              <c:f>'2022 Ind Child Ques &amp; Charts'!$A$96:$F$96</c:f>
              <c:strCache>
                <c:ptCount val="6"/>
                <c:pt idx="0">
                  <c:v>I am happy with the quality of services my child received.</c:v>
                </c:pt>
                <c:pt idx="1">
                  <c:v>6</c:v>
                </c:pt>
                <c:pt idx="2">
                  <c:v>1</c:v>
                </c:pt>
                <c:pt idx="3">
                  <c:v>0</c:v>
                </c:pt>
                <c:pt idx="4">
                  <c:v>7</c:v>
                </c:pt>
                <c:pt idx="5">
                  <c:v>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9D0-4F7F-98D0-016B6A1D27F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9D0-4F7F-98D0-016B6A1D27F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 Ind Child Ques &amp; Charts'!$G$95:$H$95</c:f>
              <c:strCache>
                <c:ptCount val="2"/>
                <c:pt idx="0">
                  <c:v>% Yes</c:v>
                </c:pt>
                <c:pt idx="1">
                  <c:v>% No</c:v>
                </c:pt>
              </c:strCache>
            </c:strRef>
          </c:cat>
          <c:val>
            <c:numRef>
              <c:f>'2022 Ind Child Ques &amp; Charts'!$G$96:$H$96</c:f>
              <c:numCache>
                <c:formatCode>0%</c:formatCode>
                <c:ptCount val="2"/>
                <c:pt idx="0">
                  <c:v>0.85185185185185186</c:v>
                </c:pt>
                <c:pt idx="1">
                  <c:v>0.14814814814814814</c:v>
                </c:pt>
              </c:numCache>
            </c:numRef>
          </c:val>
          <c:extLst>
            <c:ext xmlns:c16="http://schemas.microsoft.com/office/drawing/2014/chart" uri="{C3380CC4-5D6E-409C-BE32-E72D297353CC}">
              <c16:uniqueId val="{00000004-49D0-4F7F-98D0-016B6A1D27F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a:solidFill>
                  <a:schemeClr val="tx2"/>
                </a:solidFill>
              </a:rPr>
              <a:t>Have</a:t>
            </a:r>
            <a:r>
              <a:rPr lang="en-US" b="1" baseline="0">
                <a:solidFill>
                  <a:schemeClr val="tx2"/>
                </a:solidFill>
              </a:rPr>
              <a:t> you had difficulty getting services due to any barriers?</a:t>
            </a:r>
            <a:endParaRPr lang="en-US" b="1">
              <a:solidFill>
                <a:schemeClr val="tx2"/>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pieChart>
        <c:varyColors val="1"/>
        <c:ser>
          <c:idx val="0"/>
          <c:order val="0"/>
          <c:tx>
            <c:strRef>
              <c:f>'2022 Ind Child Ques &amp; Charts'!$A$110:$F$110</c:f>
              <c:strCache>
                <c:ptCount val="6"/>
                <c:pt idx="0">
                  <c:v>Have you had difficulty getting services due to any barriers?</c:v>
                </c:pt>
                <c:pt idx="1">
                  <c:v>0</c:v>
                </c:pt>
                <c:pt idx="2">
                  <c:v>7</c:v>
                </c:pt>
                <c:pt idx="3">
                  <c:v>0</c:v>
                </c:pt>
                <c:pt idx="4">
                  <c:v>7</c:v>
                </c:pt>
                <c:pt idx="5">
                  <c:v>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19-4DB7-8F3E-036BC6A224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19-4DB7-8F3E-036BC6A224E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 Ind Child Ques &amp; Charts'!$G$109:$H$109</c:f>
              <c:strCache>
                <c:ptCount val="2"/>
                <c:pt idx="0">
                  <c:v>% Yes</c:v>
                </c:pt>
                <c:pt idx="1">
                  <c:v>% No</c:v>
                </c:pt>
              </c:strCache>
            </c:strRef>
          </c:cat>
          <c:val>
            <c:numRef>
              <c:f>'2022 Ind Child Ques &amp; Charts'!$G$110:$H$110</c:f>
              <c:numCache>
                <c:formatCode>0%</c:formatCode>
                <c:ptCount val="2"/>
                <c:pt idx="0">
                  <c:v>0.22222222222222221</c:v>
                </c:pt>
                <c:pt idx="1">
                  <c:v>0.77777777777777779</c:v>
                </c:pt>
              </c:numCache>
            </c:numRef>
          </c:val>
          <c:extLst>
            <c:ext xmlns:c16="http://schemas.microsoft.com/office/drawing/2014/chart" uri="{C3380CC4-5D6E-409C-BE32-E72D297353CC}">
              <c16:uniqueId val="{00000004-5319-4DB7-8F3E-036BC6A224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chemeClr val="tx2"/>
                </a:solidFill>
                <a:latin typeface="+mn-lt"/>
                <a:ea typeface="+mn-ea"/>
                <a:cs typeface="+mn-cs"/>
              </a:defRPr>
            </a:pPr>
            <a:r>
              <a:rPr lang="en-US" sz="1300" baseline="0">
                <a:solidFill>
                  <a:schemeClr val="tx2"/>
                </a:solidFill>
              </a:rPr>
              <a:t>Do you feel that there was proper communication between our agency and other organizations (School, DHS, Court, etc.) on your behalf?</a:t>
            </a:r>
          </a:p>
        </c:rich>
      </c:tx>
      <c:overlay val="0"/>
      <c:spPr>
        <a:noFill/>
        <a:ln>
          <a:noFill/>
        </a:ln>
        <a:effectLst/>
      </c:spPr>
      <c:txPr>
        <a:bodyPr rot="0" spcFirstLastPara="1" vertOverflow="ellipsis" vert="horz" wrap="square" anchor="ctr" anchorCtr="1"/>
        <a:lstStyle/>
        <a:p>
          <a:pPr>
            <a:defRPr sz="1300" b="1" i="0" u="none" strike="noStrike" kern="1200" spc="0" baseline="0">
              <a:solidFill>
                <a:schemeClr val="tx2"/>
              </a:solidFill>
              <a:latin typeface="+mn-lt"/>
              <a:ea typeface="+mn-ea"/>
              <a:cs typeface="+mn-cs"/>
            </a:defRPr>
          </a:pPr>
          <a:endParaRPr lang="en-US"/>
        </a:p>
      </c:txPr>
    </c:title>
    <c:autoTitleDeleted val="0"/>
    <c:plotArea>
      <c:layout/>
      <c:pieChart>
        <c:varyColors val="1"/>
        <c:ser>
          <c:idx val="0"/>
          <c:order val="0"/>
          <c:tx>
            <c:strRef>
              <c:f>'Ind Child Questions &amp; Charts'!$A$129:$F$129</c:f>
              <c:strCache>
                <c:ptCount val="6"/>
                <c:pt idx="0">
                  <c:v>Do you feel that there was proper communication between our agency and other organizations (School, DHS, Court, etc.) on your behalf?</c:v>
                </c:pt>
                <c:pt idx="1">
                  <c:v>5</c:v>
                </c:pt>
                <c:pt idx="2">
                  <c:v>1</c:v>
                </c:pt>
                <c:pt idx="3">
                  <c:v>1</c:v>
                </c:pt>
                <c:pt idx="4">
                  <c:v>6</c:v>
                </c:pt>
                <c:pt idx="5">
                  <c:v>6</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B48-4170-BAE0-B53AC85449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B48-4170-BAE0-B53AC85449B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'Ind Child Questions &amp; Charts'!$G$128:$H$128</c:f>
              <c:strCache>
                <c:ptCount val="2"/>
                <c:pt idx="0">
                  <c:v>% Yes</c:v>
                </c:pt>
                <c:pt idx="1">
                  <c:v>% No</c:v>
                </c:pt>
              </c:strCache>
            </c:strRef>
          </c:cat>
          <c:val>
            <c:numRef>
              <c:f>'Ind Child Questions &amp; Charts'!$G$129:$H$129</c:f>
              <c:numCache>
                <c:formatCode>0%</c:formatCode>
                <c:ptCount val="2"/>
                <c:pt idx="0">
                  <c:v>0.79166666666666663</c:v>
                </c:pt>
                <c:pt idx="1">
                  <c:v>0.20833333333333334</c:v>
                </c:pt>
              </c:numCache>
            </c:numRef>
          </c:val>
          <c:extLst>
            <c:ext xmlns:c16="http://schemas.microsoft.com/office/drawing/2014/chart" uri="{C3380CC4-5D6E-409C-BE32-E72D297353CC}">
              <c16:uniqueId val="{00000004-AB48-4170-BAE0-B53AC85449B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a:solidFill>
                  <a:schemeClr val="tx2"/>
                </a:solidFill>
              </a:rPr>
              <a:t>Overall, I am satisfied with the services my child receives.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pieChart>
        <c:varyColors val="1"/>
        <c:ser>
          <c:idx val="0"/>
          <c:order val="0"/>
          <c:tx>
            <c:strRef>
              <c:f>'2022 Ind Child Ques &amp; Charts'!$A$145:$F$145</c:f>
              <c:strCache>
                <c:ptCount val="6"/>
                <c:pt idx="0">
                  <c:v>Overall, I am satisfied with the services my child receives.</c:v>
                </c:pt>
                <c:pt idx="1">
                  <c:v>6</c:v>
                </c:pt>
                <c:pt idx="2">
                  <c:v>1</c:v>
                </c:pt>
                <c:pt idx="3">
                  <c:v>0</c:v>
                </c:pt>
                <c:pt idx="4">
                  <c:v>7</c:v>
                </c:pt>
                <c:pt idx="5">
                  <c:v>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9A-4DE9-875B-7282CDF397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9A-4DE9-875B-7282CDF397B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 Ind Child Ques &amp; Charts'!$G$144:$H$144</c:f>
              <c:strCache>
                <c:ptCount val="2"/>
                <c:pt idx="0">
                  <c:v>% Yes</c:v>
                </c:pt>
                <c:pt idx="1">
                  <c:v>% No</c:v>
                </c:pt>
              </c:strCache>
            </c:strRef>
          </c:cat>
          <c:val>
            <c:numRef>
              <c:f>'2022 Ind Child Ques &amp; Charts'!$G$145:$H$145</c:f>
              <c:numCache>
                <c:formatCode>0%</c:formatCode>
                <c:ptCount val="2"/>
                <c:pt idx="0">
                  <c:v>0.80769230769230771</c:v>
                </c:pt>
                <c:pt idx="1">
                  <c:v>0.19230769230769232</c:v>
                </c:pt>
              </c:numCache>
            </c:numRef>
          </c:val>
          <c:extLst>
            <c:ext xmlns:c16="http://schemas.microsoft.com/office/drawing/2014/chart" uri="{C3380CC4-5D6E-409C-BE32-E72D297353CC}">
              <c16:uniqueId val="{00000004-2C9A-4DE9-875B-7282CDF397B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2"/>
                </a:solidFill>
                <a:latin typeface="+mn-lt"/>
                <a:ea typeface="+mn-ea"/>
                <a:cs typeface="+mn-cs"/>
              </a:defRPr>
            </a:pPr>
            <a:r>
              <a:rPr lang="en-US" sz="1600" b="1" baseline="0">
                <a:solidFill>
                  <a:schemeClr val="tx2"/>
                </a:solidFill>
              </a:rPr>
              <a:t>2022 Adult "Yes" Responses</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2"/>
              </a:solidFill>
              <a:latin typeface="+mn-lt"/>
              <a:ea typeface="+mn-ea"/>
              <a:cs typeface="+mn-cs"/>
            </a:defRPr>
          </a:pPr>
          <a:endParaRPr lang="en-US"/>
        </a:p>
      </c:txPr>
    </c:title>
    <c:autoTitleDeleted val="0"/>
    <c:plotArea>
      <c:layout>
        <c:manualLayout>
          <c:layoutTarget val="inner"/>
          <c:xMode val="edge"/>
          <c:yMode val="edge"/>
          <c:x val="0.47941030593236805"/>
          <c:y val="0.10067182292076016"/>
          <c:w val="0.48951571184226067"/>
          <c:h val="0.83082093449703265"/>
        </c:manualLayout>
      </c:layout>
      <c:barChart>
        <c:barDir val="bar"/>
        <c:grouping val="clustered"/>
        <c:varyColors val="0"/>
        <c:ser>
          <c:idx val="0"/>
          <c:order val="0"/>
          <c:tx>
            <c:strRef>
              <c:f>'Adult &amp; Child summary rpt'!$B$30</c:f>
              <c:strCache>
                <c:ptCount val="1"/>
              </c:strCache>
            </c:strRef>
          </c:tx>
          <c:spPr>
            <a:solidFill>
              <a:schemeClr val="accent1"/>
            </a:solidFill>
            <a:ln>
              <a:noFill/>
            </a:ln>
            <a:effectLst/>
          </c:spPr>
          <c:invertIfNegative val="0"/>
          <c:cat>
            <c:strRef>
              <c:f>'Adult &amp; Child summary rpt'!$A$31:$A$45</c:f>
              <c:strCache>
                <c:ptCount val="15"/>
                <c:pt idx="0">
                  <c:v>I like the services I have received.</c:v>
                </c:pt>
                <c:pt idx="1">
                  <c:v>As a result of services I have received, I deal more effectively with daily problems</c:v>
                </c:pt>
                <c:pt idx="2">
                  <c:v>As a result of services I have received, I am better able to control my life.</c:v>
                </c:pt>
                <c:pt idx="3">
                  <c:v>As a result of services I have received, I do better in social situations.</c:v>
                </c:pt>
                <c:pt idx="4">
                  <c:v>As a result of services I have received, my symptoms are not bothering me as much.</c:v>
                </c:pt>
                <c:pt idx="5">
                  <c:v>Do you feel that you are getting the services you and your care team outlined in your Plan of Service?</c:v>
                </c:pt>
                <c:pt idx="6">
                  <c:v>Staff were sensitive to my cultural/ethnic background and treated me with respect.</c:v>
                </c:pt>
                <c:pt idx="7">
                  <c:v>Staff believed in me by supporting my journey towards recovery, discovery, health, and independence.</c:v>
                </c:pt>
                <c:pt idx="8">
                  <c:v>Services were available at times that were convenient to me.</c:v>
                </c:pt>
                <c:pt idx="9">
                  <c:v>I am happy with the quality of services I have received.</c:v>
                </c:pt>
                <c:pt idx="10">
                  <c:v>With CMH support I've been able to be more involved in my local community.</c:v>
                </c:pt>
                <c:pt idx="11">
                  <c:v>Have you had difficulty getting services due to any barriers? If yes, please explain.</c:v>
                </c:pt>
                <c:pt idx="12">
                  <c:v>I have a primary care physician and I see my doctor on a regular basis for my health issues.</c:v>
                </c:pt>
                <c:pt idx="13">
                  <c:v>With CMH support I've been better able to deal with my health issues.</c:v>
                </c:pt>
                <c:pt idx="14">
                  <c:v>Overall, I am satisfied with the services I have received. </c:v>
                </c:pt>
              </c:strCache>
            </c:strRef>
          </c:cat>
          <c:val>
            <c:numRef>
              <c:f>'Adult &amp; Child summary rpt'!$B$31:$B$45</c:f>
            </c:numRef>
          </c:val>
          <c:extLst>
            <c:ext xmlns:c16="http://schemas.microsoft.com/office/drawing/2014/chart" uri="{C3380CC4-5D6E-409C-BE32-E72D297353CC}">
              <c16:uniqueId val="{00000000-9909-494D-88BD-4AFAE15F7727}"/>
            </c:ext>
          </c:extLst>
        </c:ser>
        <c:ser>
          <c:idx val="1"/>
          <c:order val="1"/>
          <c:tx>
            <c:strRef>
              <c:f>'Adult &amp; Child summary rpt'!$C$30</c:f>
              <c:strCache>
                <c:ptCount val="1"/>
              </c:strCache>
            </c:strRef>
          </c:tx>
          <c:spPr>
            <a:solidFill>
              <a:schemeClr val="accent2"/>
            </a:solidFill>
            <a:ln>
              <a:noFill/>
            </a:ln>
            <a:effectLst/>
          </c:spPr>
          <c:invertIfNegative val="0"/>
          <c:cat>
            <c:strRef>
              <c:f>'Adult &amp; Child summary rpt'!$A$31:$A$45</c:f>
              <c:strCache>
                <c:ptCount val="15"/>
                <c:pt idx="0">
                  <c:v>I like the services I have received.</c:v>
                </c:pt>
                <c:pt idx="1">
                  <c:v>As a result of services I have received, I deal more effectively with daily problems</c:v>
                </c:pt>
                <c:pt idx="2">
                  <c:v>As a result of services I have received, I am better able to control my life.</c:v>
                </c:pt>
                <c:pt idx="3">
                  <c:v>As a result of services I have received, I do better in social situations.</c:v>
                </c:pt>
                <c:pt idx="4">
                  <c:v>As a result of services I have received, my symptoms are not bothering me as much.</c:v>
                </c:pt>
                <c:pt idx="5">
                  <c:v>Do you feel that you are getting the services you and your care team outlined in your Plan of Service?</c:v>
                </c:pt>
                <c:pt idx="6">
                  <c:v>Staff were sensitive to my cultural/ethnic background and treated me with respect.</c:v>
                </c:pt>
                <c:pt idx="7">
                  <c:v>Staff believed in me by supporting my journey towards recovery, discovery, health, and independence.</c:v>
                </c:pt>
                <c:pt idx="8">
                  <c:v>Services were available at times that were convenient to me.</c:v>
                </c:pt>
                <c:pt idx="9">
                  <c:v>I am happy with the quality of services I have received.</c:v>
                </c:pt>
                <c:pt idx="10">
                  <c:v>With CMH support I've been able to be more involved in my local community.</c:v>
                </c:pt>
                <c:pt idx="11">
                  <c:v>Have you had difficulty getting services due to any barriers? If yes, please explain.</c:v>
                </c:pt>
                <c:pt idx="12">
                  <c:v>I have a primary care physician and I see my doctor on a regular basis for my health issues.</c:v>
                </c:pt>
                <c:pt idx="13">
                  <c:v>With CMH support I've been better able to deal with my health issues.</c:v>
                </c:pt>
                <c:pt idx="14">
                  <c:v>Overall, I am satisfied with the services I have received. </c:v>
                </c:pt>
              </c:strCache>
            </c:strRef>
          </c:cat>
          <c:val>
            <c:numRef>
              <c:f>'Adult &amp; Child summary rpt'!$C$31:$C$45</c:f>
            </c:numRef>
          </c:val>
          <c:extLst>
            <c:ext xmlns:c16="http://schemas.microsoft.com/office/drawing/2014/chart" uri="{C3380CC4-5D6E-409C-BE32-E72D297353CC}">
              <c16:uniqueId val="{00000001-9909-494D-88BD-4AFAE15F7727}"/>
            </c:ext>
          </c:extLst>
        </c:ser>
        <c:ser>
          <c:idx val="2"/>
          <c:order val="2"/>
          <c:tx>
            <c:strRef>
              <c:f>'Adult &amp; Child summary rpt'!$D$30</c:f>
              <c:strCache>
                <c:ptCount val="1"/>
              </c:strCache>
            </c:strRef>
          </c:tx>
          <c:spPr>
            <a:solidFill>
              <a:schemeClr val="accent3"/>
            </a:solidFill>
            <a:ln>
              <a:noFill/>
            </a:ln>
            <a:effectLst/>
          </c:spPr>
          <c:invertIfNegative val="0"/>
          <c:cat>
            <c:strRef>
              <c:f>'Adult &amp; Child summary rpt'!$A$31:$A$45</c:f>
              <c:strCache>
                <c:ptCount val="15"/>
                <c:pt idx="0">
                  <c:v>I like the services I have received.</c:v>
                </c:pt>
                <c:pt idx="1">
                  <c:v>As a result of services I have received, I deal more effectively with daily problems</c:v>
                </c:pt>
                <c:pt idx="2">
                  <c:v>As a result of services I have received, I am better able to control my life.</c:v>
                </c:pt>
                <c:pt idx="3">
                  <c:v>As a result of services I have received, I do better in social situations.</c:v>
                </c:pt>
                <c:pt idx="4">
                  <c:v>As a result of services I have received, my symptoms are not bothering me as much.</c:v>
                </c:pt>
                <c:pt idx="5">
                  <c:v>Do you feel that you are getting the services you and your care team outlined in your Plan of Service?</c:v>
                </c:pt>
                <c:pt idx="6">
                  <c:v>Staff were sensitive to my cultural/ethnic background and treated me with respect.</c:v>
                </c:pt>
                <c:pt idx="7">
                  <c:v>Staff believed in me by supporting my journey towards recovery, discovery, health, and independence.</c:v>
                </c:pt>
                <c:pt idx="8">
                  <c:v>Services were available at times that were convenient to me.</c:v>
                </c:pt>
                <c:pt idx="9">
                  <c:v>I am happy with the quality of services I have received.</c:v>
                </c:pt>
                <c:pt idx="10">
                  <c:v>With CMH support I've been able to be more involved in my local community.</c:v>
                </c:pt>
                <c:pt idx="11">
                  <c:v>Have you had difficulty getting services due to any barriers? If yes, please explain.</c:v>
                </c:pt>
                <c:pt idx="12">
                  <c:v>I have a primary care physician and I see my doctor on a regular basis for my health issues.</c:v>
                </c:pt>
                <c:pt idx="13">
                  <c:v>With CMH support I've been better able to deal with my health issues.</c:v>
                </c:pt>
                <c:pt idx="14">
                  <c:v>Overall, I am satisfied with the services I have received. </c:v>
                </c:pt>
              </c:strCache>
            </c:strRef>
          </c:cat>
          <c:val>
            <c:numRef>
              <c:f>'Adult &amp; Child summary rpt'!$D$31:$D$45</c:f>
            </c:numRef>
          </c:val>
          <c:extLst>
            <c:ext xmlns:c16="http://schemas.microsoft.com/office/drawing/2014/chart" uri="{C3380CC4-5D6E-409C-BE32-E72D297353CC}">
              <c16:uniqueId val="{00000002-9909-494D-88BD-4AFAE15F7727}"/>
            </c:ext>
          </c:extLst>
        </c:ser>
        <c:ser>
          <c:idx val="3"/>
          <c:order val="3"/>
          <c:tx>
            <c:strRef>
              <c:f>'Adult &amp; Child summary rpt'!$E$30</c:f>
              <c:strCache>
                <c:ptCount val="1"/>
              </c:strCache>
            </c:strRef>
          </c:tx>
          <c:spPr>
            <a:solidFill>
              <a:schemeClr val="accent4"/>
            </a:solidFill>
            <a:ln>
              <a:noFill/>
            </a:ln>
            <a:effectLst/>
          </c:spPr>
          <c:invertIfNegative val="0"/>
          <c:cat>
            <c:strRef>
              <c:f>'Adult &amp; Child summary rpt'!$A$31:$A$45</c:f>
              <c:strCache>
                <c:ptCount val="15"/>
                <c:pt idx="0">
                  <c:v>I like the services I have received.</c:v>
                </c:pt>
                <c:pt idx="1">
                  <c:v>As a result of services I have received, I deal more effectively with daily problems</c:v>
                </c:pt>
                <c:pt idx="2">
                  <c:v>As a result of services I have received, I am better able to control my life.</c:v>
                </c:pt>
                <c:pt idx="3">
                  <c:v>As a result of services I have received, I do better in social situations.</c:v>
                </c:pt>
                <c:pt idx="4">
                  <c:v>As a result of services I have received, my symptoms are not bothering me as much.</c:v>
                </c:pt>
                <c:pt idx="5">
                  <c:v>Do you feel that you are getting the services you and your care team outlined in your Plan of Service?</c:v>
                </c:pt>
                <c:pt idx="6">
                  <c:v>Staff were sensitive to my cultural/ethnic background and treated me with respect.</c:v>
                </c:pt>
                <c:pt idx="7">
                  <c:v>Staff believed in me by supporting my journey towards recovery, discovery, health, and independence.</c:v>
                </c:pt>
                <c:pt idx="8">
                  <c:v>Services were available at times that were convenient to me.</c:v>
                </c:pt>
                <c:pt idx="9">
                  <c:v>I am happy with the quality of services I have received.</c:v>
                </c:pt>
                <c:pt idx="10">
                  <c:v>With CMH support I've been able to be more involved in my local community.</c:v>
                </c:pt>
                <c:pt idx="11">
                  <c:v>Have you had difficulty getting services due to any barriers? If yes, please explain.</c:v>
                </c:pt>
                <c:pt idx="12">
                  <c:v>I have a primary care physician and I see my doctor on a regular basis for my health issues.</c:v>
                </c:pt>
                <c:pt idx="13">
                  <c:v>With CMH support I've been better able to deal with my health issues.</c:v>
                </c:pt>
                <c:pt idx="14">
                  <c:v>Overall, I am satisfied with the services I have received. </c:v>
                </c:pt>
              </c:strCache>
            </c:strRef>
          </c:cat>
          <c:val>
            <c:numRef>
              <c:f>'Adult &amp; Child summary rpt'!$E$31:$E$45</c:f>
            </c:numRef>
          </c:val>
          <c:extLst>
            <c:ext xmlns:c16="http://schemas.microsoft.com/office/drawing/2014/chart" uri="{C3380CC4-5D6E-409C-BE32-E72D297353CC}">
              <c16:uniqueId val="{00000003-9909-494D-88BD-4AFAE15F7727}"/>
            </c:ext>
          </c:extLst>
        </c:ser>
        <c:ser>
          <c:idx val="4"/>
          <c:order val="4"/>
          <c:tx>
            <c:strRef>
              <c:f>'Adult &amp; Child summary rpt'!$F$30</c:f>
              <c:strCache>
                <c:ptCount val="1"/>
              </c:strCache>
            </c:strRef>
          </c:tx>
          <c:spPr>
            <a:solidFill>
              <a:schemeClr val="accent5"/>
            </a:solidFill>
            <a:ln>
              <a:noFill/>
            </a:ln>
            <a:effectLst/>
          </c:spPr>
          <c:invertIfNegative val="0"/>
          <c:cat>
            <c:strRef>
              <c:f>'Adult &amp; Child summary rpt'!$A$31:$A$45</c:f>
              <c:strCache>
                <c:ptCount val="15"/>
                <c:pt idx="0">
                  <c:v>I like the services I have received.</c:v>
                </c:pt>
                <c:pt idx="1">
                  <c:v>As a result of services I have received, I deal more effectively with daily problems</c:v>
                </c:pt>
                <c:pt idx="2">
                  <c:v>As a result of services I have received, I am better able to control my life.</c:v>
                </c:pt>
                <c:pt idx="3">
                  <c:v>As a result of services I have received, I do better in social situations.</c:v>
                </c:pt>
                <c:pt idx="4">
                  <c:v>As a result of services I have received, my symptoms are not bothering me as much.</c:v>
                </c:pt>
                <c:pt idx="5">
                  <c:v>Do you feel that you are getting the services you and your care team outlined in your Plan of Service?</c:v>
                </c:pt>
                <c:pt idx="6">
                  <c:v>Staff were sensitive to my cultural/ethnic background and treated me with respect.</c:v>
                </c:pt>
                <c:pt idx="7">
                  <c:v>Staff believed in me by supporting my journey towards recovery, discovery, health, and independence.</c:v>
                </c:pt>
                <c:pt idx="8">
                  <c:v>Services were available at times that were convenient to me.</c:v>
                </c:pt>
                <c:pt idx="9">
                  <c:v>I am happy with the quality of services I have received.</c:v>
                </c:pt>
                <c:pt idx="10">
                  <c:v>With CMH support I've been able to be more involved in my local community.</c:v>
                </c:pt>
                <c:pt idx="11">
                  <c:v>Have you had difficulty getting services due to any barriers? If yes, please explain.</c:v>
                </c:pt>
                <c:pt idx="12">
                  <c:v>I have a primary care physician and I see my doctor on a regular basis for my health issues.</c:v>
                </c:pt>
                <c:pt idx="13">
                  <c:v>With CMH support I've been better able to deal with my health issues.</c:v>
                </c:pt>
                <c:pt idx="14">
                  <c:v>Overall, I am satisfied with the services I have received. </c:v>
                </c:pt>
              </c:strCache>
            </c:strRef>
          </c:cat>
          <c:val>
            <c:numRef>
              <c:f>'Adult &amp; Child summary rpt'!$F$31:$F$45</c:f>
            </c:numRef>
          </c:val>
          <c:extLst>
            <c:ext xmlns:c16="http://schemas.microsoft.com/office/drawing/2014/chart" uri="{C3380CC4-5D6E-409C-BE32-E72D297353CC}">
              <c16:uniqueId val="{00000004-9909-494D-88BD-4AFAE15F7727}"/>
            </c:ext>
          </c:extLst>
        </c:ser>
        <c:ser>
          <c:idx val="5"/>
          <c:order val="5"/>
          <c:tx>
            <c:strRef>
              <c:f>'Adult &amp; Child summary rpt'!$G$30</c:f>
              <c:strCache>
                <c:ptCount val="1"/>
                <c:pt idx="0">
                  <c:v>% Yes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'Adult &amp; Child summary rpt'!$A$31:$A$45</c:f>
              <c:strCache>
                <c:ptCount val="15"/>
                <c:pt idx="0">
                  <c:v>I like the services I have received.</c:v>
                </c:pt>
                <c:pt idx="1">
                  <c:v>As a result of services I have received, I deal more effectively with daily problems</c:v>
                </c:pt>
                <c:pt idx="2">
                  <c:v>As a result of services I have received, I am better able to control my life.</c:v>
                </c:pt>
                <c:pt idx="3">
                  <c:v>As a result of services I have received, I do better in social situations.</c:v>
                </c:pt>
                <c:pt idx="4">
                  <c:v>As a result of services I have received, my symptoms are not bothering me as much.</c:v>
                </c:pt>
                <c:pt idx="5">
                  <c:v>Do you feel that you are getting the services you and your care team outlined in your Plan of Service?</c:v>
                </c:pt>
                <c:pt idx="6">
                  <c:v>Staff were sensitive to my cultural/ethnic background and treated me with respect.</c:v>
                </c:pt>
                <c:pt idx="7">
                  <c:v>Staff believed in me by supporting my journey towards recovery, discovery, health, and independence.</c:v>
                </c:pt>
                <c:pt idx="8">
                  <c:v>Services were available at times that were convenient to me.</c:v>
                </c:pt>
                <c:pt idx="9">
                  <c:v>I am happy with the quality of services I have received.</c:v>
                </c:pt>
                <c:pt idx="10">
                  <c:v>With CMH support I've been able to be more involved in my local community.</c:v>
                </c:pt>
                <c:pt idx="11">
                  <c:v>Have you had difficulty getting services due to any barriers? If yes, please explain.</c:v>
                </c:pt>
                <c:pt idx="12">
                  <c:v>I have a primary care physician and I see my doctor on a regular basis for my health issues.</c:v>
                </c:pt>
                <c:pt idx="13">
                  <c:v>With CMH support I've been better able to deal with my health issues.</c:v>
                </c:pt>
                <c:pt idx="14">
                  <c:v>Overall, I am satisfied with the services I have received. </c:v>
                </c:pt>
              </c:strCache>
            </c:strRef>
          </c:cat>
          <c:val>
            <c:numRef>
              <c:f>'Adult &amp; Child summary rpt'!$G$31:$G$45</c:f>
              <c:numCache>
                <c:formatCode>0%</c:formatCode>
                <c:ptCount val="15"/>
                <c:pt idx="0">
                  <c:v>0.93877551020408168</c:v>
                </c:pt>
                <c:pt idx="1">
                  <c:v>0.85517241379310349</c:v>
                </c:pt>
                <c:pt idx="2">
                  <c:v>0.86301369863013699</c:v>
                </c:pt>
                <c:pt idx="3">
                  <c:v>0.85517241379310349</c:v>
                </c:pt>
                <c:pt idx="4">
                  <c:v>0.80555555555555558</c:v>
                </c:pt>
                <c:pt idx="5">
                  <c:v>0.95945945945945943</c:v>
                </c:pt>
                <c:pt idx="6">
                  <c:v>0.99310344827586206</c:v>
                </c:pt>
                <c:pt idx="7">
                  <c:v>0.97241379310344822</c:v>
                </c:pt>
                <c:pt idx="8">
                  <c:v>0.96527777777777779</c:v>
                </c:pt>
                <c:pt idx="9">
                  <c:v>0.92413793103448272</c:v>
                </c:pt>
                <c:pt idx="10">
                  <c:v>0.76223776223776218</c:v>
                </c:pt>
                <c:pt idx="11">
                  <c:v>0.2</c:v>
                </c:pt>
                <c:pt idx="12">
                  <c:v>0.98620689655172411</c:v>
                </c:pt>
                <c:pt idx="13">
                  <c:v>0.90909090909090906</c:v>
                </c:pt>
                <c:pt idx="14">
                  <c:v>0.92413793103448272</c:v>
                </c:pt>
              </c:numCache>
            </c:numRef>
          </c:val>
          <c:extLst>
            <c:ext xmlns:c16="http://schemas.microsoft.com/office/drawing/2014/chart" uri="{C3380CC4-5D6E-409C-BE32-E72D297353CC}">
              <c16:uniqueId val="{00000005-9909-494D-88BD-4AFAE15F7727}"/>
            </c:ext>
          </c:extLst>
        </c:ser>
        <c:dLbls>
          <c:showLegendKey val="0"/>
          <c:showVal val="0"/>
          <c:showCatName val="0"/>
          <c:showSerName val="0"/>
          <c:showPercent val="0"/>
          <c:showBubbleSize val="0"/>
        </c:dLbls>
        <c:gapWidth val="182"/>
        <c:axId val="386309920"/>
        <c:axId val="386306176"/>
      </c:barChart>
      <c:catAx>
        <c:axId val="386309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306176"/>
        <c:crosses val="autoZero"/>
        <c:auto val="1"/>
        <c:lblAlgn val="ctr"/>
        <c:lblOffset val="100"/>
        <c:noMultiLvlLbl val="0"/>
      </c:catAx>
      <c:valAx>
        <c:axId val="3863061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30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US" b="1" baseline="0">
                <a:solidFill>
                  <a:schemeClr val="tx2"/>
                </a:solidFill>
              </a:rPr>
              <a:t>With CMH support, I've been able to be more involved in my local commnity.</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lineChart>
        <c:grouping val="stacked"/>
        <c:varyColors val="0"/>
        <c:ser>
          <c:idx val="0"/>
          <c:order val="0"/>
          <c:tx>
            <c:strRef>
              <c:f>'Ind Child Questions &amp; Charts'!$A$163:$F$163</c:f>
              <c:strCache>
                <c:ptCount val="6"/>
                <c:pt idx="0">
                  <c:v>With CMH support, I've been able to be more involved in my local commnity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 Child Questions &amp; Charts'!$G$162:$L$162</c:f>
              <c:numCache>
                <c:formatCode>General</c:formatCode>
                <c:ptCount val="6"/>
                <c:pt idx="0">
                  <c:v>2017</c:v>
                </c:pt>
                <c:pt idx="1">
                  <c:v>2018</c:v>
                </c:pt>
                <c:pt idx="2">
                  <c:v>2019</c:v>
                </c:pt>
                <c:pt idx="3">
                  <c:v>2020</c:v>
                </c:pt>
                <c:pt idx="4">
                  <c:v>2021</c:v>
                </c:pt>
                <c:pt idx="5">
                  <c:v>2022</c:v>
                </c:pt>
              </c:numCache>
            </c:numRef>
          </c:cat>
          <c:val>
            <c:numRef>
              <c:f>'Ind Child Questions &amp; Charts'!$G$163:$L$163</c:f>
              <c:numCache>
                <c:formatCode>0%</c:formatCode>
                <c:ptCount val="6"/>
                <c:pt idx="0">
                  <c:v>0.62</c:v>
                </c:pt>
                <c:pt idx="1">
                  <c:v>0.74</c:v>
                </c:pt>
                <c:pt idx="2">
                  <c:v>0.76</c:v>
                </c:pt>
                <c:pt idx="3">
                  <c:v>0.72</c:v>
                </c:pt>
                <c:pt idx="4">
                  <c:v>0.81</c:v>
                </c:pt>
                <c:pt idx="5">
                  <c:v>0.76</c:v>
                </c:pt>
              </c:numCache>
            </c:numRef>
          </c:val>
          <c:smooth val="0"/>
          <c:extLst>
            <c:ext xmlns:c16="http://schemas.microsoft.com/office/drawing/2014/chart" uri="{C3380CC4-5D6E-409C-BE32-E72D297353CC}">
              <c16:uniqueId val="{00000000-0C41-4622-93EF-6480D710F695}"/>
            </c:ext>
          </c:extLst>
        </c:ser>
        <c:dLbls>
          <c:dLblPos val="t"/>
          <c:showLegendKey val="0"/>
          <c:showVal val="1"/>
          <c:showCatName val="0"/>
          <c:showSerName val="0"/>
          <c:showPercent val="0"/>
          <c:showBubbleSize val="0"/>
        </c:dLbls>
        <c:marker val="1"/>
        <c:smooth val="0"/>
        <c:axId val="1941435087"/>
        <c:axId val="1941435919"/>
      </c:lineChart>
      <c:catAx>
        <c:axId val="194143508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941435919"/>
        <c:crosses val="autoZero"/>
        <c:auto val="1"/>
        <c:lblAlgn val="ctr"/>
        <c:lblOffset val="100"/>
        <c:noMultiLvlLbl val="0"/>
      </c:catAx>
      <c:valAx>
        <c:axId val="194143591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41435087"/>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chemeClr val="tx2"/>
                </a:solidFill>
              </a:rPr>
              <a:t>Is</a:t>
            </a:r>
            <a:r>
              <a:rPr lang="en-US" b="1" baseline="0">
                <a:solidFill>
                  <a:schemeClr val="tx2"/>
                </a:solidFill>
              </a:rPr>
              <a:t> this member receiving HCBS services?</a:t>
            </a:r>
            <a:endParaRPr lang="en-US" b="1">
              <a:solidFill>
                <a:schemeClr val="tx2"/>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'Ind Adult Questions &amp; Charts'!$A$96:$F$96</c:f>
              <c:strCache>
                <c:ptCount val="6"/>
                <c:pt idx="0">
                  <c:v>Is this member receiving HCBS services?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C6-40D5-B22C-8962D81556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C6-40D5-B22C-8962D81556C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'Ind Adult Questions &amp; Charts'!$G$95:$H$95</c:f>
              <c:strCache>
                <c:ptCount val="2"/>
                <c:pt idx="0">
                  <c:v>No</c:v>
                </c:pt>
                <c:pt idx="1">
                  <c:v>Yes</c:v>
                </c:pt>
              </c:strCache>
            </c:strRef>
          </c:cat>
          <c:val>
            <c:numRef>
              <c:f>'Ind Adult Questions &amp; Charts'!$G$96:$H$96</c:f>
              <c:numCache>
                <c:formatCode>0%</c:formatCode>
                <c:ptCount val="2"/>
                <c:pt idx="0">
                  <c:v>0.58389261744966447</c:v>
                </c:pt>
                <c:pt idx="1">
                  <c:v>0.41610738255033558</c:v>
                </c:pt>
              </c:numCache>
            </c:numRef>
          </c:val>
          <c:extLst>
            <c:ext xmlns:c16="http://schemas.microsoft.com/office/drawing/2014/chart" uri="{C3380CC4-5D6E-409C-BE32-E72D297353CC}">
              <c16:uniqueId val="{00000004-34C6-40D5-B22C-8962D81556C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I like the services I have received.</a:t>
            </a:r>
          </a:p>
        </c:rich>
      </c:tx>
      <c:overlay val="0"/>
    </c:title>
    <c:autoTitleDeleted val="0"/>
    <c:plotArea>
      <c:layout/>
      <c:doughnutChart>
        <c:varyColors val="1"/>
        <c:ser>
          <c:idx val="0"/>
          <c:order val="0"/>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Charts'!$K$2:$K$3</c:f>
              <c:numCache>
                <c:formatCode>0%</c:formatCode>
                <c:ptCount val="2"/>
                <c:pt idx="0">
                  <c:v>0.93877551020408168</c:v>
                </c:pt>
                <c:pt idx="1">
                  <c:v>6.1224489795918366E-2</c:v>
                </c:pt>
              </c:numCache>
            </c:numRef>
          </c:val>
          <c:extLst>
            <c:ext xmlns:c16="http://schemas.microsoft.com/office/drawing/2014/chart" uri="{C3380CC4-5D6E-409C-BE32-E72D297353CC}">
              <c16:uniqueId val="{00000000-AEA7-4105-ADAB-C1CCEE814EC4}"/>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As a result of services I have received I deal more effectively with daily problems</a:t>
            </a:r>
          </a:p>
        </c:rich>
      </c:tx>
      <c:overlay val="0"/>
    </c:title>
    <c:autoTitleDeleted val="0"/>
    <c:plotArea>
      <c:layout/>
      <c:doughnutChart>
        <c:varyColors val="1"/>
        <c:ser>
          <c:idx val="0"/>
          <c:order val="0"/>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Charts'!$L$2:$L$3</c:f>
              <c:numCache>
                <c:formatCode>0%</c:formatCode>
                <c:ptCount val="2"/>
                <c:pt idx="0">
                  <c:v>0.85517241379310349</c:v>
                </c:pt>
                <c:pt idx="1">
                  <c:v>0.14482758620689656</c:v>
                </c:pt>
              </c:numCache>
            </c:numRef>
          </c:val>
          <c:extLst>
            <c:ext xmlns:c16="http://schemas.microsoft.com/office/drawing/2014/chart" uri="{C3380CC4-5D6E-409C-BE32-E72D297353CC}">
              <c16:uniqueId val="{00000000-0E03-44AF-879A-A5C47558FA07}"/>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As a result of the services I have received, I am better able to control my life</a:t>
            </a:r>
          </a:p>
        </c:rich>
      </c:tx>
      <c:layout>
        <c:manualLayout>
          <c:xMode val="edge"/>
          <c:yMode val="edge"/>
          <c:x val="0.11723733661279093"/>
          <c:y val="2.3148148148148147E-2"/>
        </c:manualLayout>
      </c:layout>
      <c:overlay val="0"/>
    </c:title>
    <c:autoTitleDeleted val="0"/>
    <c:plotArea>
      <c:layout/>
      <c:doughnutChart>
        <c:varyColors val="1"/>
        <c:ser>
          <c:idx val="0"/>
          <c:order val="0"/>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Charts'!$M$2:$M$3</c:f>
              <c:numCache>
                <c:formatCode>0%</c:formatCode>
                <c:ptCount val="2"/>
                <c:pt idx="0">
                  <c:v>0.86301369863013699</c:v>
                </c:pt>
                <c:pt idx="1">
                  <c:v>0.13698630136986301</c:v>
                </c:pt>
              </c:numCache>
            </c:numRef>
          </c:val>
          <c:extLst>
            <c:ext xmlns:c16="http://schemas.microsoft.com/office/drawing/2014/chart" uri="{C3380CC4-5D6E-409C-BE32-E72D297353CC}">
              <c16:uniqueId val="{00000000-828F-42D8-8450-C25A75978BF6}"/>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As a result of the services I have received, I do better in social situations.</a:t>
            </a:r>
          </a:p>
        </c:rich>
      </c:tx>
      <c:overlay val="0"/>
    </c:title>
    <c:autoTitleDeleted val="0"/>
    <c:plotArea>
      <c:layout/>
      <c:doughnutChart>
        <c:varyColors val="1"/>
        <c:ser>
          <c:idx val="0"/>
          <c:order val="0"/>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Charts'!$N$2:$N$3</c:f>
              <c:numCache>
                <c:formatCode>0%</c:formatCode>
                <c:ptCount val="2"/>
                <c:pt idx="0">
                  <c:v>0.85517241379310349</c:v>
                </c:pt>
                <c:pt idx="1">
                  <c:v>0.14482758620689656</c:v>
                </c:pt>
              </c:numCache>
            </c:numRef>
          </c:val>
          <c:extLst>
            <c:ext xmlns:c16="http://schemas.microsoft.com/office/drawing/2014/chart" uri="{C3380CC4-5D6E-409C-BE32-E72D297353CC}">
              <c16:uniqueId val="{00000000-6998-4AD5-887A-73A46E422D17}"/>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As a result of the services I have received, my symptoms are not bothering me as much.</a:t>
            </a:r>
          </a:p>
        </c:rich>
      </c:tx>
      <c:overlay val="0"/>
    </c:title>
    <c:autoTitleDeleted val="0"/>
    <c:plotArea>
      <c:layout/>
      <c:doughnutChart>
        <c:varyColors val="1"/>
        <c:ser>
          <c:idx val="0"/>
          <c:order val="0"/>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'Ind Adult Questions &amp; Charts'!$J$2:$J$3</c:f>
              <c:strCache>
                <c:ptCount val="2"/>
                <c:pt idx="0">
                  <c:v>Yes</c:v>
                </c:pt>
                <c:pt idx="1">
                  <c:v>No</c:v>
                </c:pt>
              </c:strCache>
            </c:strRef>
          </c:cat>
          <c:val>
            <c:numRef>
              <c:f>'Ind Adult Questions &amp; Charts'!$O$2:$O$3</c:f>
              <c:numCache>
                <c:formatCode>0%</c:formatCode>
                <c:ptCount val="2"/>
                <c:pt idx="0">
                  <c:v>0.80555555555555558</c:v>
                </c:pt>
                <c:pt idx="1">
                  <c:v>0.19444444444444445</c:v>
                </c:pt>
              </c:numCache>
            </c:numRef>
          </c:val>
          <c:extLst>
            <c:ext xmlns:c16="http://schemas.microsoft.com/office/drawing/2014/chart" uri="{C3380CC4-5D6E-409C-BE32-E72D297353CC}">
              <c16:uniqueId val="{00000000-D0A7-4D6D-9B00-DCA61A2ECBE1}"/>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75000"/>
                  </a:schemeClr>
                </a:solidFill>
              </a:defRPr>
            </a:pPr>
            <a:r>
              <a:rPr lang="en-US" baseline="0">
                <a:solidFill>
                  <a:schemeClr val="tx2">
                    <a:lumMod val="75000"/>
                  </a:schemeClr>
                </a:solidFill>
              </a:rPr>
              <a:t>D</a:t>
            </a:r>
            <a:r>
              <a:rPr lang="en-US" sz="1600" baseline="0">
                <a:solidFill>
                  <a:schemeClr val="tx2">
                    <a:lumMod val="75000"/>
                  </a:schemeClr>
                </a:solidFill>
              </a:rPr>
              <a:t>o you feel that you are getting the services you and your care team outlined in your Plan of Service?</a:t>
            </a:r>
          </a:p>
        </c:rich>
      </c:tx>
      <c:layout>
        <c:manualLayout>
          <c:xMode val="edge"/>
          <c:yMode val="edge"/>
          <c:x val="0.10701759492018295"/>
          <c:y val="4.3352601156069363E-2"/>
        </c:manualLayout>
      </c:layout>
      <c:overlay val="0"/>
    </c:title>
    <c:autoTitleDeleted val="0"/>
    <c:plotArea>
      <c:layout/>
      <c:doughnutChart>
        <c:varyColors val="1"/>
        <c:ser>
          <c:idx val="0"/>
          <c:order val="0"/>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'2022 Ind Adult Ques &amp; Charts'!$J$2:$J$3</c:f>
              <c:strCache>
                <c:ptCount val="2"/>
                <c:pt idx="0">
                  <c:v>Yes</c:v>
                </c:pt>
                <c:pt idx="1">
                  <c:v>No</c:v>
                </c:pt>
              </c:strCache>
            </c:strRef>
          </c:cat>
          <c:val>
            <c:numRef>
              <c:f>'2022 Ind Adult Ques &amp; Charts'!$S$2:$S$3</c:f>
              <c:numCache>
                <c:formatCode>0%</c:formatCode>
                <c:ptCount val="2"/>
                <c:pt idx="0">
                  <c:v>0.96</c:v>
                </c:pt>
                <c:pt idx="1">
                  <c:v>0.04</c:v>
                </c:pt>
              </c:numCache>
            </c:numRef>
          </c:val>
          <c:extLst>
            <c:ext xmlns:c16="http://schemas.microsoft.com/office/drawing/2014/chart" uri="{C3380CC4-5D6E-409C-BE32-E72D297353CC}">
              <c16:uniqueId val="{00000000-92BE-4BCE-9107-61ED08FF186E}"/>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B050-CF1D-4AF9-AA83-D9B3B5A4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1683</Words>
  <Characters>9595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Sanilac County Community Mental Health</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 Molloy</dc:creator>
  <cp:lastModifiedBy>Beth Westover</cp:lastModifiedBy>
  <cp:revision>2</cp:revision>
  <cp:lastPrinted>2022-10-05T17:08:00Z</cp:lastPrinted>
  <dcterms:created xsi:type="dcterms:W3CDTF">2022-10-05T19:31:00Z</dcterms:created>
  <dcterms:modified xsi:type="dcterms:W3CDTF">2022-10-05T19:31:00Z</dcterms:modified>
</cp:coreProperties>
</file>