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D021" w14:textId="77777777" w:rsidR="001B5EEC" w:rsidRPr="001B5EEC" w:rsidRDefault="001B5EEC" w:rsidP="001B5EEC">
      <w:pPr>
        <w:pStyle w:val="Title"/>
        <w:rPr>
          <w:rFonts w:eastAsia="Arial Unicode MS"/>
          <w:sz w:val="20"/>
        </w:rPr>
      </w:pPr>
      <w:r w:rsidRPr="001B5EEC">
        <w:rPr>
          <w:bCs/>
          <w:sz w:val="20"/>
        </w:rPr>
        <w:t xml:space="preserve">Sanilac County Community Mental </w:t>
      </w:r>
      <w:r w:rsidR="00E32280" w:rsidRPr="001B5EEC">
        <w:rPr>
          <w:bCs/>
          <w:sz w:val="20"/>
        </w:rPr>
        <w:t>Health Authority</w:t>
      </w:r>
    </w:p>
    <w:p w14:paraId="04056306" w14:textId="77777777" w:rsidR="001B5EEC" w:rsidRPr="001B5EEC" w:rsidRDefault="001B5EEC" w:rsidP="001B5EEC">
      <w:pPr>
        <w:pStyle w:val="Title"/>
        <w:rPr>
          <w:bCs/>
          <w:sz w:val="20"/>
          <w:u w:val="none"/>
        </w:rPr>
      </w:pPr>
      <w:r w:rsidRPr="001B5EEC">
        <w:rPr>
          <w:bCs/>
          <w:sz w:val="20"/>
          <w:u w:val="none"/>
        </w:rPr>
        <w:t>Standing Missed Medication Orders</w:t>
      </w:r>
    </w:p>
    <w:p w14:paraId="5DB49945" w14:textId="77777777" w:rsidR="001B5EEC" w:rsidRDefault="001B5EEC" w:rsidP="001B5EEC">
      <w:pPr>
        <w:pStyle w:val="Title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370"/>
        <w:gridCol w:w="78"/>
        <w:gridCol w:w="1875"/>
        <w:gridCol w:w="4715"/>
      </w:tblGrid>
      <w:tr w:rsidR="001B5EEC" w14:paraId="6A32BF5C" w14:textId="77777777" w:rsidTr="001B5EEC">
        <w:trPr>
          <w:trHeight w:val="530"/>
        </w:trPr>
        <w:tc>
          <w:tcPr>
            <w:tcW w:w="3528" w:type="dxa"/>
          </w:tcPr>
          <w:p w14:paraId="7468DFD4" w14:textId="77777777" w:rsidR="001B5EEC" w:rsidRPr="001B5EEC" w:rsidRDefault="001B5EEC" w:rsidP="003F28E6">
            <w:pPr>
              <w:jc w:val="both"/>
              <w:rPr>
                <w:rFonts w:eastAsia="Batang" w:cs="Tahoma"/>
                <w:b/>
                <w:bCs/>
                <w:sz w:val="18"/>
                <w:szCs w:val="18"/>
              </w:rPr>
            </w:pPr>
            <w:r w:rsidRPr="001B5EEC">
              <w:rPr>
                <w:rFonts w:eastAsia="Batang" w:cs="Tahoma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376" w:type="dxa"/>
            <w:gridSpan w:val="3"/>
          </w:tcPr>
          <w:p w14:paraId="765FBA34" w14:textId="77777777" w:rsidR="001B5EEC" w:rsidRPr="001B5EEC" w:rsidRDefault="001B5EEC" w:rsidP="003F28E6">
            <w:pPr>
              <w:jc w:val="both"/>
              <w:rPr>
                <w:rFonts w:eastAsia="Batang" w:cs="Tahoma"/>
                <w:b/>
                <w:bCs/>
                <w:sz w:val="18"/>
                <w:szCs w:val="18"/>
              </w:rPr>
            </w:pPr>
            <w:r w:rsidRPr="001B5EEC">
              <w:rPr>
                <w:rFonts w:eastAsia="Batang" w:cs="Tahoma"/>
                <w:b/>
                <w:bCs/>
                <w:sz w:val="18"/>
                <w:szCs w:val="18"/>
              </w:rPr>
              <w:t>Case #:</w:t>
            </w:r>
          </w:p>
        </w:tc>
        <w:tc>
          <w:tcPr>
            <w:tcW w:w="4824" w:type="dxa"/>
          </w:tcPr>
          <w:p w14:paraId="51775633" w14:textId="77777777" w:rsidR="001B5EEC" w:rsidRPr="001B5EEC" w:rsidRDefault="001B5EEC" w:rsidP="003F28E6">
            <w:pPr>
              <w:jc w:val="both"/>
              <w:rPr>
                <w:rFonts w:eastAsia="Batang" w:cs="Tahoma"/>
                <w:b/>
                <w:bCs/>
                <w:sz w:val="18"/>
                <w:szCs w:val="18"/>
              </w:rPr>
            </w:pPr>
            <w:r w:rsidRPr="001B5EEC">
              <w:rPr>
                <w:rFonts w:eastAsia="Batang" w:cs="Tahoma"/>
                <w:b/>
                <w:bCs/>
                <w:sz w:val="18"/>
                <w:szCs w:val="18"/>
              </w:rPr>
              <w:t>Prescribing Physician’s Name:</w:t>
            </w:r>
          </w:p>
        </w:tc>
      </w:tr>
      <w:tr w:rsidR="001B5EEC" w14:paraId="39BAE18C" w14:textId="77777777" w:rsidTr="003F28E6">
        <w:trPr>
          <w:cantSplit/>
        </w:trPr>
        <w:tc>
          <w:tcPr>
            <w:tcW w:w="3528" w:type="dxa"/>
          </w:tcPr>
          <w:p w14:paraId="37E42EA6" w14:textId="77777777" w:rsidR="001B5EEC" w:rsidRPr="001B5EEC" w:rsidRDefault="001B5EEC" w:rsidP="003F28E6">
            <w:pPr>
              <w:pStyle w:val="Heading3"/>
              <w:jc w:val="center"/>
              <w:rPr>
                <w:sz w:val="18"/>
                <w:szCs w:val="18"/>
              </w:rPr>
            </w:pPr>
            <w:r w:rsidRPr="001B5EEC">
              <w:rPr>
                <w:sz w:val="18"/>
                <w:szCs w:val="18"/>
              </w:rPr>
              <w:t>MEDICATION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47DE644E" w14:textId="77777777" w:rsidR="001B5EEC" w:rsidRPr="001B5EEC" w:rsidRDefault="001B5EEC" w:rsidP="003F28E6">
            <w:pPr>
              <w:jc w:val="both"/>
              <w:rPr>
                <w:rFonts w:eastAsia="Batang" w:cs="Tahoma"/>
                <w:b/>
                <w:bCs/>
                <w:sz w:val="18"/>
                <w:szCs w:val="18"/>
              </w:rPr>
            </w:pPr>
            <w:r w:rsidRPr="001B5EEC">
              <w:rPr>
                <w:rFonts w:eastAsia="Batang" w:cs="Tahoma"/>
                <w:b/>
                <w:bCs/>
                <w:sz w:val="18"/>
                <w:szCs w:val="18"/>
              </w:rPr>
              <w:t>PROCEDURE TO USE WHEN MEDICATION IS MISSED*</w:t>
            </w:r>
          </w:p>
        </w:tc>
      </w:tr>
      <w:tr w:rsidR="001B5EEC" w14:paraId="2FADA80B" w14:textId="77777777" w:rsidTr="001B5EEC">
        <w:trPr>
          <w:cantSplit/>
        </w:trPr>
        <w:tc>
          <w:tcPr>
            <w:tcW w:w="3528" w:type="dxa"/>
            <w:vMerge w:val="restart"/>
          </w:tcPr>
          <w:p w14:paraId="516B9033" w14:textId="77777777" w:rsidR="001B5EEC" w:rsidRDefault="001B5EEC" w:rsidP="003F28E6">
            <w:pPr>
              <w:jc w:val="both"/>
              <w:rPr>
                <w:rFonts w:eastAsia="Batang" w:cs="Tahoma"/>
                <w:sz w:val="18"/>
              </w:rPr>
            </w:pPr>
          </w:p>
        </w:tc>
        <w:tc>
          <w:tcPr>
            <w:tcW w:w="370" w:type="dxa"/>
            <w:tcBorders>
              <w:bottom w:val="nil"/>
              <w:right w:val="nil"/>
            </w:tcBorders>
          </w:tcPr>
          <w:p w14:paraId="2687D44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a.</w:t>
            </w:r>
          </w:p>
        </w:tc>
        <w:tc>
          <w:tcPr>
            <w:tcW w:w="6830" w:type="dxa"/>
            <w:gridSpan w:val="3"/>
            <w:tcBorders>
              <w:left w:val="nil"/>
              <w:bottom w:val="nil"/>
            </w:tcBorders>
          </w:tcPr>
          <w:p w14:paraId="43E7D39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Call for directions immediately. (Prescribing physician or Local ER or CMH Nurse)</w:t>
            </w:r>
          </w:p>
        </w:tc>
      </w:tr>
      <w:tr w:rsidR="001B5EEC" w14:paraId="52997A0B" w14:textId="77777777" w:rsidTr="001B5EEC">
        <w:trPr>
          <w:cantSplit/>
        </w:trPr>
        <w:tc>
          <w:tcPr>
            <w:tcW w:w="3528" w:type="dxa"/>
            <w:vMerge/>
          </w:tcPr>
          <w:p w14:paraId="34147375" w14:textId="77777777" w:rsidR="001B5EEC" w:rsidRDefault="001B5EEC" w:rsidP="003F28E6">
            <w:pPr>
              <w:jc w:val="both"/>
              <w:rPr>
                <w:rFonts w:eastAsia="Batang" w:cs="Tahoma"/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0F9E1198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b.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3E15AFA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_____ hours late, after that time, call for directions.</w:t>
            </w:r>
          </w:p>
          <w:p w14:paraId="60FFDBA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(Prescribing physician or Local ER or CMH Nurse)</w:t>
            </w:r>
          </w:p>
        </w:tc>
      </w:tr>
      <w:tr w:rsidR="001B5EEC" w14:paraId="4F6B90FC" w14:textId="77777777" w:rsidTr="001B5EEC">
        <w:trPr>
          <w:cantSplit/>
          <w:trHeight w:val="503"/>
        </w:trPr>
        <w:tc>
          <w:tcPr>
            <w:tcW w:w="3528" w:type="dxa"/>
            <w:vMerge/>
          </w:tcPr>
          <w:p w14:paraId="64EBC791" w14:textId="77777777" w:rsidR="001B5EEC" w:rsidRDefault="001B5EEC" w:rsidP="003F28E6">
            <w:pPr>
              <w:jc w:val="both"/>
              <w:rPr>
                <w:rFonts w:eastAsia="Batang" w:cs="Tahoma"/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44540222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c.</w:t>
            </w:r>
          </w:p>
          <w:p w14:paraId="65E2A0E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  <w:p w14:paraId="4242990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d.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0FF476D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D90F42">
              <w:rPr>
                <w:rFonts w:eastAsia="Batang" w:cs="Tahoma"/>
                <w:sz w:val="16"/>
                <w:szCs w:val="16"/>
              </w:rPr>
              <w:t>Give up to ___ hours late. After that time, omit missed med and resume med at next scheduled dose.</w:t>
            </w:r>
          </w:p>
          <w:p w14:paraId="308091F1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missed dose – resume medication at next scheduled dose.</w:t>
            </w:r>
          </w:p>
        </w:tc>
      </w:tr>
      <w:tr w:rsidR="001B5EEC" w14:paraId="30259B83" w14:textId="77777777" w:rsidTr="001B5EEC">
        <w:trPr>
          <w:cantSplit/>
        </w:trPr>
        <w:tc>
          <w:tcPr>
            <w:tcW w:w="3528" w:type="dxa"/>
            <w:vMerge/>
          </w:tcPr>
          <w:p w14:paraId="6CA5E37E" w14:textId="77777777" w:rsidR="001B5EEC" w:rsidRDefault="001B5EEC" w:rsidP="003F28E6">
            <w:pPr>
              <w:jc w:val="both"/>
              <w:rPr>
                <w:rFonts w:eastAsia="Batang" w:cs="Tahoma"/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331551B5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e.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53EC6D3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dose – notify physician during next scheduled office hours.</w:t>
            </w:r>
          </w:p>
        </w:tc>
      </w:tr>
      <w:tr w:rsidR="001B5EEC" w14:paraId="61058F90" w14:textId="77777777" w:rsidTr="001B5EEC">
        <w:trPr>
          <w:cantSplit/>
          <w:trHeight w:val="449"/>
        </w:trPr>
        <w:tc>
          <w:tcPr>
            <w:tcW w:w="3528" w:type="dxa"/>
            <w:vMerge/>
          </w:tcPr>
          <w:p w14:paraId="2DCBB899" w14:textId="77777777" w:rsidR="001B5EEC" w:rsidRDefault="001B5EEC" w:rsidP="003F28E6">
            <w:pPr>
              <w:jc w:val="both"/>
              <w:rPr>
                <w:rFonts w:eastAsia="Batang" w:cs="Tahoma"/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nil"/>
            </w:tcBorders>
          </w:tcPr>
          <w:p w14:paraId="7B758E69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f.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7E5414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Other:</w:t>
            </w:r>
          </w:p>
        </w:tc>
      </w:tr>
      <w:tr w:rsidR="001B5EEC" w:rsidRPr="001B5EEC" w14:paraId="122DCE1A" w14:textId="77777777" w:rsidTr="001B5EEC">
        <w:trPr>
          <w:cantSplit/>
        </w:trPr>
        <w:tc>
          <w:tcPr>
            <w:tcW w:w="3528" w:type="dxa"/>
            <w:vMerge w:val="restart"/>
          </w:tcPr>
          <w:p w14:paraId="2D617A8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nil"/>
              <w:right w:val="nil"/>
            </w:tcBorders>
          </w:tcPr>
          <w:p w14:paraId="0FA75B0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a.</w:t>
            </w:r>
          </w:p>
        </w:tc>
        <w:tc>
          <w:tcPr>
            <w:tcW w:w="6830" w:type="dxa"/>
            <w:gridSpan w:val="3"/>
            <w:tcBorders>
              <w:left w:val="nil"/>
              <w:bottom w:val="nil"/>
            </w:tcBorders>
          </w:tcPr>
          <w:p w14:paraId="225AD86F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Call for directions immediately. (Prescribing physician or Local ER or CMH Nurse)</w:t>
            </w:r>
          </w:p>
        </w:tc>
      </w:tr>
      <w:tr w:rsidR="001B5EEC" w:rsidRPr="001B5EEC" w14:paraId="68478BB6" w14:textId="77777777" w:rsidTr="001B5EEC">
        <w:trPr>
          <w:cantSplit/>
          <w:trHeight w:val="70"/>
        </w:trPr>
        <w:tc>
          <w:tcPr>
            <w:tcW w:w="3528" w:type="dxa"/>
            <w:vMerge/>
          </w:tcPr>
          <w:p w14:paraId="024882A2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32C82365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b.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4302A96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_____ hours late, after that time, call for directions.</w:t>
            </w:r>
          </w:p>
          <w:p w14:paraId="582A428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(Prescribing physician or Local ER or CMH Nurse)</w:t>
            </w:r>
          </w:p>
        </w:tc>
      </w:tr>
      <w:tr w:rsidR="001B5EEC" w:rsidRPr="001B5EEC" w14:paraId="745F7DD5" w14:textId="77777777" w:rsidTr="001B5EEC">
        <w:trPr>
          <w:cantSplit/>
        </w:trPr>
        <w:tc>
          <w:tcPr>
            <w:tcW w:w="3528" w:type="dxa"/>
            <w:vMerge/>
          </w:tcPr>
          <w:p w14:paraId="1BC7AE52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5677342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c.</w:t>
            </w:r>
          </w:p>
          <w:p w14:paraId="361907D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  <w:p w14:paraId="794DF7F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d.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3F2E1E5D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 hours late. After that time, omit missed med and resume med at next scheduled dose.</w:t>
            </w:r>
          </w:p>
          <w:p w14:paraId="674F9DA4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missed dose – resume medication at next scheduled dose.</w:t>
            </w:r>
          </w:p>
        </w:tc>
      </w:tr>
      <w:tr w:rsidR="001B5EEC" w:rsidRPr="001B5EEC" w14:paraId="1442BC7A" w14:textId="77777777" w:rsidTr="001B5EEC">
        <w:trPr>
          <w:cantSplit/>
        </w:trPr>
        <w:tc>
          <w:tcPr>
            <w:tcW w:w="3528" w:type="dxa"/>
            <w:vMerge/>
          </w:tcPr>
          <w:p w14:paraId="0E6B4BB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4545792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e.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154507A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dose – notify physician during next scheduled office hours.</w:t>
            </w:r>
          </w:p>
        </w:tc>
      </w:tr>
      <w:tr w:rsidR="001B5EEC" w:rsidRPr="001B5EEC" w14:paraId="313323DC" w14:textId="77777777" w:rsidTr="001B5EEC">
        <w:trPr>
          <w:cantSplit/>
          <w:trHeight w:val="404"/>
        </w:trPr>
        <w:tc>
          <w:tcPr>
            <w:tcW w:w="3528" w:type="dxa"/>
            <w:vMerge/>
          </w:tcPr>
          <w:p w14:paraId="5F455A01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nil"/>
            </w:tcBorders>
          </w:tcPr>
          <w:p w14:paraId="029AAF5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f.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3460B7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Other:</w:t>
            </w:r>
          </w:p>
        </w:tc>
      </w:tr>
      <w:tr w:rsidR="001B5EEC" w:rsidRPr="001B5EEC" w14:paraId="554A5ED6" w14:textId="77777777" w:rsidTr="001B5EEC">
        <w:trPr>
          <w:cantSplit/>
        </w:trPr>
        <w:tc>
          <w:tcPr>
            <w:tcW w:w="3528" w:type="dxa"/>
            <w:vMerge w:val="restart"/>
          </w:tcPr>
          <w:p w14:paraId="11F385E9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nil"/>
              <w:right w:val="nil"/>
            </w:tcBorders>
          </w:tcPr>
          <w:p w14:paraId="4665096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a.</w:t>
            </w:r>
          </w:p>
        </w:tc>
        <w:tc>
          <w:tcPr>
            <w:tcW w:w="6830" w:type="dxa"/>
            <w:gridSpan w:val="3"/>
            <w:tcBorders>
              <w:left w:val="nil"/>
              <w:bottom w:val="nil"/>
            </w:tcBorders>
          </w:tcPr>
          <w:p w14:paraId="2D273C8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Call for directions immediately. (Prescribing physician or Local ER or CMH Nurse)</w:t>
            </w:r>
          </w:p>
        </w:tc>
      </w:tr>
      <w:tr w:rsidR="001B5EEC" w:rsidRPr="001B5EEC" w14:paraId="370073F5" w14:textId="77777777" w:rsidTr="001B5EEC">
        <w:trPr>
          <w:cantSplit/>
        </w:trPr>
        <w:tc>
          <w:tcPr>
            <w:tcW w:w="3528" w:type="dxa"/>
            <w:vMerge/>
          </w:tcPr>
          <w:p w14:paraId="21251661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26D84A87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b.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52AFD4DD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_____ hours late, after that time, call for directions.</w:t>
            </w:r>
          </w:p>
          <w:p w14:paraId="3E86087D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(Prescribing physician or Local ER or CMH Nurse)</w:t>
            </w:r>
          </w:p>
        </w:tc>
      </w:tr>
      <w:tr w:rsidR="001B5EEC" w:rsidRPr="001B5EEC" w14:paraId="764FDB3B" w14:textId="77777777" w:rsidTr="001B5EEC">
        <w:trPr>
          <w:cantSplit/>
        </w:trPr>
        <w:tc>
          <w:tcPr>
            <w:tcW w:w="3528" w:type="dxa"/>
            <w:vMerge/>
          </w:tcPr>
          <w:p w14:paraId="276D61F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2A53D9AF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c.</w:t>
            </w:r>
          </w:p>
          <w:p w14:paraId="6DD2D4B4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  <w:p w14:paraId="4C36FE31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d.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74C280E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 hours late. After that time, omit missed med and resume med at next scheduled dose.</w:t>
            </w:r>
          </w:p>
          <w:p w14:paraId="64D9103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missed dose – resume medication at next scheduled dose.</w:t>
            </w:r>
          </w:p>
        </w:tc>
      </w:tr>
      <w:tr w:rsidR="001B5EEC" w:rsidRPr="001B5EEC" w14:paraId="74186CCD" w14:textId="77777777" w:rsidTr="001B5EEC">
        <w:trPr>
          <w:cantSplit/>
        </w:trPr>
        <w:tc>
          <w:tcPr>
            <w:tcW w:w="3528" w:type="dxa"/>
            <w:vMerge/>
          </w:tcPr>
          <w:p w14:paraId="709A4AAF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6A301D4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e.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52DFF074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dose – notify physician during next scheduled office hours.</w:t>
            </w:r>
          </w:p>
        </w:tc>
      </w:tr>
      <w:tr w:rsidR="001B5EEC" w:rsidRPr="001B5EEC" w14:paraId="77C61E90" w14:textId="77777777" w:rsidTr="001B5EEC">
        <w:trPr>
          <w:cantSplit/>
          <w:trHeight w:val="386"/>
        </w:trPr>
        <w:tc>
          <w:tcPr>
            <w:tcW w:w="3528" w:type="dxa"/>
            <w:vMerge/>
          </w:tcPr>
          <w:p w14:paraId="6812EC6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nil"/>
            </w:tcBorders>
          </w:tcPr>
          <w:p w14:paraId="390530D2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f.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72EC19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Other:</w:t>
            </w:r>
          </w:p>
        </w:tc>
      </w:tr>
      <w:tr w:rsidR="001B5EEC" w:rsidRPr="001B5EEC" w14:paraId="5F64E8FD" w14:textId="77777777" w:rsidTr="001B5EEC">
        <w:trPr>
          <w:cantSplit/>
        </w:trPr>
        <w:tc>
          <w:tcPr>
            <w:tcW w:w="3528" w:type="dxa"/>
            <w:vMerge w:val="restart"/>
          </w:tcPr>
          <w:p w14:paraId="068F708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nil"/>
              <w:right w:val="nil"/>
            </w:tcBorders>
          </w:tcPr>
          <w:p w14:paraId="47DD9CF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a.</w:t>
            </w:r>
          </w:p>
        </w:tc>
        <w:tc>
          <w:tcPr>
            <w:tcW w:w="6830" w:type="dxa"/>
            <w:gridSpan w:val="3"/>
            <w:tcBorders>
              <w:left w:val="nil"/>
              <w:bottom w:val="nil"/>
            </w:tcBorders>
          </w:tcPr>
          <w:p w14:paraId="1BDBEECD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Call for directions immediately. (Prescribing physician or Local ER or CMH Nurse)</w:t>
            </w:r>
          </w:p>
        </w:tc>
      </w:tr>
      <w:tr w:rsidR="001B5EEC" w:rsidRPr="001B5EEC" w14:paraId="1F66282D" w14:textId="77777777" w:rsidTr="001B5EEC">
        <w:trPr>
          <w:cantSplit/>
        </w:trPr>
        <w:tc>
          <w:tcPr>
            <w:tcW w:w="3528" w:type="dxa"/>
            <w:vMerge/>
          </w:tcPr>
          <w:p w14:paraId="3D4B2CC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08023D65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b.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58F9F068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_____ hours late, after that time, call for directions.</w:t>
            </w:r>
          </w:p>
          <w:p w14:paraId="07889FC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(Prescribing physician or Local ER or CMH Nurse)</w:t>
            </w:r>
          </w:p>
        </w:tc>
      </w:tr>
      <w:tr w:rsidR="001B5EEC" w:rsidRPr="001B5EEC" w14:paraId="61A61B04" w14:textId="77777777" w:rsidTr="001B5EEC">
        <w:trPr>
          <w:cantSplit/>
        </w:trPr>
        <w:tc>
          <w:tcPr>
            <w:tcW w:w="3528" w:type="dxa"/>
            <w:vMerge/>
          </w:tcPr>
          <w:p w14:paraId="2D20177F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4332321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c.</w:t>
            </w:r>
          </w:p>
          <w:p w14:paraId="77B9473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  <w:p w14:paraId="19EF0505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d.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01A04F1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 hours late. After that time, omit missed med and resume med at next scheduled dose.</w:t>
            </w:r>
          </w:p>
          <w:p w14:paraId="7E06B04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missed dose – resume medication at next scheduled dose.</w:t>
            </w:r>
          </w:p>
        </w:tc>
      </w:tr>
      <w:tr w:rsidR="001B5EEC" w:rsidRPr="001B5EEC" w14:paraId="05CE493F" w14:textId="77777777" w:rsidTr="001B5EEC">
        <w:trPr>
          <w:cantSplit/>
        </w:trPr>
        <w:tc>
          <w:tcPr>
            <w:tcW w:w="3528" w:type="dxa"/>
            <w:vMerge/>
          </w:tcPr>
          <w:p w14:paraId="3C6751E1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62BCEE04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e.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0504020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dose – notify physician during next scheduled office hours.</w:t>
            </w:r>
          </w:p>
        </w:tc>
      </w:tr>
      <w:tr w:rsidR="001B5EEC" w:rsidRPr="001B5EEC" w14:paraId="511A4290" w14:textId="77777777" w:rsidTr="001B5EEC">
        <w:trPr>
          <w:cantSplit/>
          <w:trHeight w:val="386"/>
        </w:trPr>
        <w:tc>
          <w:tcPr>
            <w:tcW w:w="3528" w:type="dxa"/>
            <w:vMerge/>
          </w:tcPr>
          <w:p w14:paraId="55DC97A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nil"/>
            </w:tcBorders>
          </w:tcPr>
          <w:p w14:paraId="0AB3C4F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f.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D9891B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Other:</w:t>
            </w:r>
          </w:p>
        </w:tc>
      </w:tr>
      <w:tr w:rsidR="001B5EEC" w:rsidRPr="001B5EEC" w14:paraId="5E601AEC" w14:textId="77777777" w:rsidTr="001B5EEC">
        <w:trPr>
          <w:cantSplit/>
        </w:trPr>
        <w:tc>
          <w:tcPr>
            <w:tcW w:w="3528" w:type="dxa"/>
            <w:vMerge w:val="restart"/>
          </w:tcPr>
          <w:p w14:paraId="7778738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nil"/>
              <w:right w:val="nil"/>
            </w:tcBorders>
          </w:tcPr>
          <w:p w14:paraId="62F55E2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a.</w:t>
            </w:r>
          </w:p>
        </w:tc>
        <w:tc>
          <w:tcPr>
            <w:tcW w:w="6830" w:type="dxa"/>
            <w:gridSpan w:val="3"/>
            <w:tcBorders>
              <w:left w:val="nil"/>
              <w:bottom w:val="nil"/>
            </w:tcBorders>
          </w:tcPr>
          <w:p w14:paraId="7A2AFE0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Call for directions immediately. (Prescribing physician or Local ER or CMH Nurse)</w:t>
            </w:r>
          </w:p>
        </w:tc>
      </w:tr>
      <w:tr w:rsidR="001B5EEC" w:rsidRPr="001B5EEC" w14:paraId="11C7CD46" w14:textId="77777777" w:rsidTr="001B5EEC">
        <w:trPr>
          <w:cantSplit/>
        </w:trPr>
        <w:tc>
          <w:tcPr>
            <w:tcW w:w="3528" w:type="dxa"/>
            <w:vMerge/>
          </w:tcPr>
          <w:p w14:paraId="27F5BB8F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19291F0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b.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59987E0D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_____ hours late, after that time, call for directions.</w:t>
            </w:r>
          </w:p>
          <w:p w14:paraId="4A28942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(Prescribing physician or Local ER or CMH Nurse)</w:t>
            </w:r>
          </w:p>
        </w:tc>
      </w:tr>
      <w:tr w:rsidR="001B5EEC" w:rsidRPr="001B5EEC" w14:paraId="30ED0A7C" w14:textId="77777777" w:rsidTr="001B5EEC">
        <w:trPr>
          <w:cantSplit/>
        </w:trPr>
        <w:tc>
          <w:tcPr>
            <w:tcW w:w="3528" w:type="dxa"/>
            <w:vMerge/>
          </w:tcPr>
          <w:p w14:paraId="391A9FA4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4D6B2CA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c.</w:t>
            </w:r>
          </w:p>
          <w:p w14:paraId="239D9103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  <w:p w14:paraId="6ED0E15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d.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5E621B8D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 hours late. After that time, omit missed med and resume med at next scheduled dose.</w:t>
            </w:r>
          </w:p>
          <w:p w14:paraId="74C7D2C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missed dose – resume medication at next scheduled dose.</w:t>
            </w:r>
          </w:p>
        </w:tc>
      </w:tr>
      <w:tr w:rsidR="001B5EEC" w:rsidRPr="001B5EEC" w14:paraId="6E84B771" w14:textId="77777777" w:rsidTr="001B5EEC">
        <w:trPr>
          <w:cantSplit/>
        </w:trPr>
        <w:tc>
          <w:tcPr>
            <w:tcW w:w="3528" w:type="dxa"/>
            <w:vMerge/>
          </w:tcPr>
          <w:p w14:paraId="10B7FEE8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7DBAC52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e.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012B2059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dose – notify physician during next scheduled office hours.</w:t>
            </w:r>
          </w:p>
        </w:tc>
      </w:tr>
      <w:tr w:rsidR="001B5EEC" w:rsidRPr="001B5EEC" w14:paraId="510CE9E2" w14:textId="77777777" w:rsidTr="001B5EEC">
        <w:trPr>
          <w:cantSplit/>
          <w:trHeight w:val="404"/>
        </w:trPr>
        <w:tc>
          <w:tcPr>
            <w:tcW w:w="3528" w:type="dxa"/>
            <w:vMerge/>
          </w:tcPr>
          <w:p w14:paraId="747E6455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nil"/>
            </w:tcBorders>
          </w:tcPr>
          <w:p w14:paraId="2FDC070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f.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706F5B5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Other:</w:t>
            </w:r>
          </w:p>
        </w:tc>
      </w:tr>
      <w:tr w:rsidR="001B5EEC" w:rsidRPr="001B5EEC" w14:paraId="1DAA3153" w14:textId="77777777" w:rsidTr="001B5EEC">
        <w:trPr>
          <w:cantSplit/>
        </w:trPr>
        <w:tc>
          <w:tcPr>
            <w:tcW w:w="3528" w:type="dxa"/>
            <w:vMerge w:val="restart"/>
          </w:tcPr>
          <w:p w14:paraId="777567B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nil"/>
              <w:right w:val="nil"/>
            </w:tcBorders>
          </w:tcPr>
          <w:p w14:paraId="6E194899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a.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B03038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Call for directions immediately. (Prescribing physician or Local ER or CMH Nurse)</w:t>
            </w:r>
          </w:p>
        </w:tc>
      </w:tr>
      <w:tr w:rsidR="001B5EEC" w:rsidRPr="001B5EEC" w14:paraId="06DF9619" w14:textId="77777777" w:rsidTr="001B5EEC">
        <w:trPr>
          <w:cantSplit/>
        </w:trPr>
        <w:tc>
          <w:tcPr>
            <w:tcW w:w="3528" w:type="dxa"/>
            <w:vMerge/>
          </w:tcPr>
          <w:p w14:paraId="2532FF3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3076A8F1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b.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533C00F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_____ hours late, after that time, call for directions.</w:t>
            </w:r>
          </w:p>
          <w:p w14:paraId="3FFDCE49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(Prescribing physician or Local ER or CMH Nurse)</w:t>
            </w:r>
          </w:p>
        </w:tc>
      </w:tr>
      <w:tr w:rsidR="001B5EEC" w:rsidRPr="001B5EEC" w14:paraId="2B612E7D" w14:textId="77777777" w:rsidTr="001B5EEC">
        <w:trPr>
          <w:cantSplit/>
        </w:trPr>
        <w:tc>
          <w:tcPr>
            <w:tcW w:w="3528" w:type="dxa"/>
            <w:vMerge/>
          </w:tcPr>
          <w:p w14:paraId="4A8DECD0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41C2B616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c.</w:t>
            </w:r>
          </w:p>
          <w:p w14:paraId="65D0519E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  <w:p w14:paraId="03D7FC42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d.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0FF52BFF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Give up to ___ hours late. After that time, omit missed med and resume med at next scheduled dose.</w:t>
            </w:r>
          </w:p>
          <w:p w14:paraId="4BA59C12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missed dose – resume medication at next scheduled dose.</w:t>
            </w:r>
          </w:p>
        </w:tc>
      </w:tr>
      <w:tr w:rsidR="001B5EEC" w:rsidRPr="001B5EEC" w14:paraId="1213502F" w14:textId="77777777" w:rsidTr="001B5EEC">
        <w:trPr>
          <w:cantSplit/>
        </w:trPr>
        <w:tc>
          <w:tcPr>
            <w:tcW w:w="3528" w:type="dxa"/>
            <w:vMerge/>
          </w:tcPr>
          <w:p w14:paraId="4A4143FB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44D9D477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e.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</w:tcBorders>
          </w:tcPr>
          <w:p w14:paraId="73B8C2BA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Omit dose – notify physician during next scheduled office hours.</w:t>
            </w:r>
          </w:p>
        </w:tc>
      </w:tr>
      <w:tr w:rsidR="001B5EEC" w:rsidRPr="001B5EEC" w14:paraId="09DFE452" w14:textId="77777777" w:rsidTr="001B5EEC">
        <w:trPr>
          <w:cantSplit/>
          <w:trHeight w:val="404"/>
        </w:trPr>
        <w:tc>
          <w:tcPr>
            <w:tcW w:w="3528" w:type="dxa"/>
            <w:vMerge/>
          </w:tcPr>
          <w:p w14:paraId="09F7E33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nil"/>
            </w:tcBorders>
          </w:tcPr>
          <w:p w14:paraId="05D52534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f.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D00FC67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sz w:val="16"/>
                <w:szCs w:val="16"/>
              </w:rPr>
              <w:t>Other:</w:t>
            </w:r>
          </w:p>
        </w:tc>
      </w:tr>
      <w:tr w:rsidR="001B5EEC" w:rsidRPr="001B5EEC" w14:paraId="5A78EECB" w14:textId="77777777" w:rsidTr="001B5EEC">
        <w:trPr>
          <w:cantSplit/>
          <w:trHeight w:val="530"/>
        </w:trPr>
        <w:tc>
          <w:tcPr>
            <w:tcW w:w="10728" w:type="dxa"/>
            <w:gridSpan w:val="5"/>
          </w:tcPr>
          <w:p w14:paraId="6D46DCA7" w14:textId="77777777" w:rsidR="001B5EEC" w:rsidRDefault="001B5EEC" w:rsidP="003F28E6">
            <w:pPr>
              <w:jc w:val="both"/>
              <w:rPr>
                <w:rFonts w:eastAsia="Batang" w:cs="Tahoma"/>
                <w:b/>
                <w:bCs/>
                <w:sz w:val="16"/>
                <w:szCs w:val="16"/>
              </w:rPr>
            </w:pPr>
            <w:r w:rsidRPr="001B5EEC">
              <w:rPr>
                <w:rFonts w:eastAsia="Batang" w:cs="Tahoma"/>
                <w:b/>
                <w:bCs/>
                <w:sz w:val="16"/>
                <w:szCs w:val="16"/>
              </w:rPr>
              <w:t>Physician’s Signature                                                                                           Date</w:t>
            </w:r>
          </w:p>
          <w:p w14:paraId="528BDBB7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</w:tr>
      <w:tr w:rsidR="001B5EEC" w:rsidRPr="001B5EEC" w14:paraId="4BE43715" w14:textId="77777777" w:rsidTr="003F28E6">
        <w:trPr>
          <w:cantSplit/>
        </w:trPr>
        <w:tc>
          <w:tcPr>
            <w:tcW w:w="10728" w:type="dxa"/>
            <w:gridSpan w:val="5"/>
            <w:tcBorders>
              <w:bottom w:val="single" w:sz="4" w:space="0" w:color="auto"/>
            </w:tcBorders>
          </w:tcPr>
          <w:p w14:paraId="6C6DD07D" w14:textId="77777777" w:rsidR="001B5EEC" w:rsidRPr="001B5EEC" w:rsidRDefault="001B5EEC" w:rsidP="001B5EEC">
            <w:pPr>
              <w:rPr>
                <w:rFonts w:eastAsia="Batang" w:cs="Tahoma"/>
                <w:bCs/>
                <w:sz w:val="16"/>
                <w:szCs w:val="16"/>
              </w:rPr>
            </w:pPr>
            <w:r w:rsidRPr="001B5EEC">
              <w:rPr>
                <w:rFonts w:eastAsia="Batang" w:cs="Tahoma"/>
                <w:bCs/>
                <w:sz w:val="16"/>
                <w:szCs w:val="16"/>
              </w:rPr>
              <w:t xml:space="preserve">* These orders expire one year from date of physician’s signature </w:t>
            </w:r>
            <w:r w:rsidRPr="001B5EEC">
              <w:rPr>
                <w:rFonts w:cs="Tahoma"/>
                <w:bCs/>
                <w:sz w:val="16"/>
                <w:szCs w:val="16"/>
              </w:rPr>
              <w:t>AFTER FOLLOWING THE ABOVE ORDERS, AN INCIDENT REPORT MUST BE FILED</w:t>
            </w:r>
          </w:p>
        </w:tc>
      </w:tr>
      <w:tr w:rsidR="001B5EEC" w:rsidRPr="001B5EEC" w14:paraId="6BAF5DF8" w14:textId="77777777" w:rsidTr="001B5EEC">
        <w:trPr>
          <w:cantSplit/>
          <w:trHeight w:val="143"/>
        </w:trPr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21FB38" w14:textId="77777777" w:rsidR="001B5EEC" w:rsidRPr="001B5EEC" w:rsidRDefault="001B5EEC" w:rsidP="003F28E6">
            <w:pPr>
              <w:pStyle w:val="Heading4"/>
              <w:rPr>
                <w:sz w:val="16"/>
                <w:szCs w:val="16"/>
              </w:rPr>
            </w:pPr>
            <w:r w:rsidRPr="001B5EEC">
              <w:rPr>
                <w:sz w:val="16"/>
                <w:szCs w:val="16"/>
              </w:rPr>
              <w:t>Quick Reference</w:t>
            </w:r>
          </w:p>
        </w:tc>
      </w:tr>
      <w:tr w:rsidR="001B5EEC" w:rsidRPr="001B5EEC" w14:paraId="12235C3B" w14:textId="77777777" w:rsidTr="003F28E6">
        <w:trPr>
          <w:cantSplit/>
          <w:trHeight w:val="341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B4F000" w14:textId="77777777" w:rsidR="001B5EEC" w:rsidRPr="001B5EEC" w:rsidRDefault="001B5EEC" w:rsidP="003F28E6">
            <w:pPr>
              <w:jc w:val="right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b/>
                <w:bCs/>
                <w:sz w:val="16"/>
                <w:szCs w:val="16"/>
              </w:rPr>
              <w:t>Physician telephone number: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68020C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</w:tr>
      <w:tr w:rsidR="001B5EEC" w:rsidRPr="001B5EEC" w14:paraId="534259D9" w14:textId="77777777" w:rsidTr="003F28E6">
        <w:trPr>
          <w:cantSplit/>
          <w:trHeight w:val="359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95FD0D" w14:textId="77777777" w:rsidR="001B5EEC" w:rsidRPr="001B5EEC" w:rsidRDefault="001B5EEC" w:rsidP="003F28E6">
            <w:pPr>
              <w:jc w:val="right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b/>
                <w:bCs/>
                <w:sz w:val="16"/>
                <w:szCs w:val="16"/>
              </w:rPr>
              <w:t>CMH Nurse telephone number: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19CFB7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</w:tr>
      <w:tr w:rsidR="001B5EEC" w:rsidRPr="001B5EEC" w14:paraId="52A4150A" w14:textId="77777777" w:rsidTr="003F28E6">
        <w:trPr>
          <w:cantSplit/>
          <w:trHeight w:val="341"/>
        </w:trPr>
        <w:tc>
          <w:tcPr>
            <w:tcW w:w="3978" w:type="dxa"/>
            <w:gridSpan w:val="3"/>
            <w:tcBorders>
              <w:top w:val="single" w:sz="4" w:space="0" w:color="auto"/>
              <w:right w:val="nil"/>
            </w:tcBorders>
          </w:tcPr>
          <w:p w14:paraId="337DC6C7" w14:textId="77777777" w:rsidR="001B5EEC" w:rsidRPr="001B5EEC" w:rsidRDefault="001B5EEC" w:rsidP="003F28E6">
            <w:pPr>
              <w:jc w:val="right"/>
              <w:rPr>
                <w:rFonts w:eastAsia="Batang" w:cs="Tahoma"/>
                <w:sz w:val="16"/>
                <w:szCs w:val="16"/>
              </w:rPr>
            </w:pPr>
            <w:r w:rsidRPr="001B5EEC">
              <w:rPr>
                <w:rFonts w:eastAsia="Batang" w:cs="Tahoma"/>
                <w:b/>
                <w:bCs/>
                <w:sz w:val="16"/>
                <w:szCs w:val="16"/>
              </w:rPr>
              <w:t>Local ER telephone number: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</w:tcBorders>
          </w:tcPr>
          <w:p w14:paraId="7B3F9E2D" w14:textId="77777777" w:rsidR="001B5EEC" w:rsidRPr="001B5EEC" w:rsidRDefault="001B5EEC" w:rsidP="003F28E6">
            <w:pPr>
              <w:jc w:val="both"/>
              <w:rPr>
                <w:rFonts w:eastAsia="Batang" w:cs="Tahoma"/>
                <w:sz w:val="16"/>
                <w:szCs w:val="16"/>
              </w:rPr>
            </w:pPr>
          </w:p>
        </w:tc>
      </w:tr>
    </w:tbl>
    <w:p w14:paraId="7BC801A9" w14:textId="77777777" w:rsidR="001B5EEC" w:rsidRPr="001B5EEC" w:rsidRDefault="001B5EEC" w:rsidP="00736360"/>
    <w:sectPr w:rsidR="001B5EEC" w:rsidRPr="001B5EEC" w:rsidSect="00CA32F6">
      <w:footerReference w:type="default" r:id="rId6"/>
      <w:pgSz w:w="12240" w:h="15840" w:code="1"/>
      <w:pgMar w:top="360" w:right="864" w:bottom="288" w:left="864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6A72" w14:textId="77777777" w:rsidR="001F5408" w:rsidRDefault="001F5408">
      <w:r>
        <w:separator/>
      </w:r>
    </w:p>
  </w:endnote>
  <w:endnote w:type="continuationSeparator" w:id="0">
    <w:p w14:paraId="0BD06ED7" w14:textId="77777777" w:rsidR="001F5408" w:rsidRDefault="001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CB01" w14:textId="4707CA76" w:rsidR="00544E2B" w:rsidRPr="00464AA4" w:rsidRDefault="00AA75CF">
    <w:pPr>
      <w:pStyle w:val="Footer"/>
      <w:rPr>
        <w:sz w:val="16"/>
      </w:rPr>
    </w:pPr>
    <w:r>
      <w:rPr>
        <w:snapToGrid w:val="0"/>
        <w:sz w:val="16"/>
      </w:rPr>
      <w:t xml:space="preserve">Policy Committee </w:t>
    </w:r>
    <w:r w:rsidR="00C5722C">
      <w:rPr>
        <w:snapToGrid w:val="0"/>
        <w:sz w:val="16"/>
      </w:rPr>
      <w:t>02/20/2025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 w:rsidR="001A6E38">
      <w:rPr>
        <w:snapToGrid w:val="0"/>
        <w:sz w:val="16"/>
      </w:rPr>
      <w:t xml:space="preserve"> </w:t>
    </w:r>
    <w:r w:rsidR="00544E2B">
      <w:rPr>
        <w:snapToGrid w:val="0"/>
        <w:sz w:val="16"/>
      </w:rPr>
      <w:t>Form # 0350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B937" w14:textId="77777777" w:rsidR="001F5408" w:rsidRDefault="001F5408">
      <w:r>
        <w:separator/>
      </w:r>
    </w:p>
  </w:footnote>
  <w:footnote w:type="continuationSeparator" w:id="0">
    <w:p w14:paraId="57227B2B" w14:textId="77777777" w:rsidR="001F5408" w:rsidRDefault="001F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C"/>
    <w:rsid w:val="00012C79"/>
    <w:rsid w:val="00056BA8"/>
    <w:rsid w:val="000975F5"/>
    <w:rsid w:val="000E4129"/>
    <w:rsid w:val="000F4424"/>
    <w:rsid w:val="00121791"/>
    <w:rsid w:val="001637CF"/>
    <w:rsid w:val="0018248A"/>
    <w:rsid w:val="001A6E38"/>
    <w:rsid w:val="001B5EEC"/>
    <w:rsid w:val="001E3718"/>
    <w:rsid w:val="001F5408"/>
    <w:rsid w:val="00220218"/>
    <w:rsid w:val="00267028"/>
    <w:rsid w:val="00293340"/>
    <w:rsid w:val="00306F60"/>
    <w:rsid w:val="00341199"/>
    <w:rsid w:val="003623AE"/>
    <w:rsid w:val="00384F4D"/>
    <w:rsid w:val="003A25AF"/>
    <w:rsid w:val="003B56A5"/>
    <w:rsid w:val="003B602A"/>
    <w:rsid w:val="003D379E"/>
    <w:rsid w:val="003F28E6"/>
    <w:rsid w:val="00461F48"/>
    <w:rsid w:val="00464AA4"/>
    <w:rsid w:val="00523F13"/>
    <w:rsid w:val="00544E2B"/>
    <w:rsid w:val="005C2AB0"/>
    <w:rsid w:val="005F4A30"/>
    <w:rsid w:val="00612C5E"/>
    <w:rsid w:val="00656A85"/>
    <w:rsid w:val="0069067C"/>
    <w:rsid w:val="00736360"/>
    <w:rsid w:val="00772CA6"/>
    <w:rsid w:val="007B3086"/>
    <w:rsid w:val="00827FAF"/>
    <w:rsid w:val="0088132D"/>
    <w:rsid w:val="008A4EBB"/>
    <w:rsid w:val="00940EEE"/>
    <w:rsid w:val="009C5A5E"/>
    <w:rsid w:val="009D2270"/>
    <w:rsid w:val="009F4255"/>
    <w:rsid w:val="00AA75CF"/>
    <w:rsid w:val="00AB6A78"/>
    <w:rsid w:val="00B0326B"/>
    <w:rsid w:val="00B121DA"/>
    <w:rsid w:val="00B32A4C"/>
    <w:rsid w:val="00B909A3"/>
    <w:rsid w:val="00BE36B4"/>
    <w:rsid w:val="00C03268"/>
    <w:rsid w:val="00C10289"/>
    <w:rsid w:val="00C5722C"/>
    <w:rsid w:val="00C655E3"/>
    <w:rsid w:val="00C80494"/>
    <w:rsid w:val="00CA32F6"/>
    <w:rsid w:val="00CC1BBF"/>
    <w:rsid w:val="00D85AF4"/>
    <w:rsid w:val="00D9010E"/>
    <w:rsid w:val="00D90F42"/>
    <w:rsid w:val="00DA7E38"/>
    <w:rsid w:val="00DC0799"/>
    <w:rsid w:val="00E32280"/>
    <w:rsid w:val="00E34813"/>
    <w:rsid w:val="00E35BAE"/>
    <w:rsid w:val="00E46E3A"/>
    <w:rsid w:val="00E47A51"/>
    <w:rsid w:val="00E763D2"/>
    <w:rsid w:val="00ED374A"/>
    <w:rsid w:val="00F666C7"/>
    <w:rsid w:val="00F83CB2"/>
    <w:rsid w:val="00F978E1"/>
    <w:rsid w:val="00F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7745A32"/>
  <w15:docId w15:val="{B15D13C0-F8F8-49C9-87BE-81FA88D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EC"/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rsid w:val="001B5EEC"/>
    <w:pPr>
      <w:keepNext/>
      <w:jc w:val="both"/>
      <w:outlineLvl w:val="2"/>
    </w:pPr>
    <w:rPr>
      <w:rFonts w:eastAsia="Batang" w:cs="Tahoma"/>
      <w:b/>
      <w:bCs/>
    </w:rPr>
  </w:style>
  <w:style w:type="paragraph" w:styleId="Heading4">
    <w:name w:val="heading 4"/>
    <w:basedOn w:val="Normal"/>
    <w:next w:val="Normal"/>
    <w:qFormat/>
    <w:rsid w:val="001B5EEC"/>
    <w:pPr>
      <w:keepNext/>
      <w:jc w:val="center"/>
      <w:outlineLvl w:val="3"/>
    </w:pPr>
    <w:rPr>
      <w:rFonts w:eastAsia="Batang" w:cs="Tahoma"/>
      <w:b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B5E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B5EEC"/>
    <w:pPr>
      <w:tabs>
        <w:tab w:val="left" w:pos="3150"/>
      </w:tabs>
      <w:ind w:firstLine="720"/>
      <w:jc w:val="center"/>
    </w:pPr>
    <w:rPr>
      <w:b/>
      <w:u w:val="single"/>
    </w:rPr>
  </w:style>
  <w:style w:type="paragraph" w:styleId="Header">
    <w:name w:val="header"/>
    <w:basedOn w:val="Normal"/>
    <w:rsid w:val="009D22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36B4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E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  Authority</vt:lpstr>
    </vt:vector>
  </TitlesOfParts>
  <Company>SCMH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  Authority</dc:title>
  <dc:creator>msimon</dc:creator>
  <cp:lastModifiedBy>Marilyn Ryan</cp:lastModifiedBy>
  <cp:revision>2</cp:revision>
  <cp:lastPrinted>2019-03-04T18:55:00Z</cp:lastPrinted>
  <dcterms:created xsi:type="dcterms:W3CDTF">2025-03-03T19:32:00Z</dcterms:created>
  <dcterms:modified xsi:type="dcterms:W3CDTF">2025-03-03T19:32:00Z</dcterms:modified>
</cp:coreProperties>
</file>