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6B1E" w14:textId="4250A3BC" w:rsidR="0098733B" w:rsidRPr="00000465" w:rsidRDefault="0098733B" w:rsidP="0098733B">
      <w:pPr>
        <w:pStyle w:val="Title"/>
        <w:rPr>
          <w:rFonts w:ascii="Copperplate Gothic Light" w:hAnsi="Copperplate Gothic Light"/>
          <w:sz w:val="28"/>
          <w:szCs w:val="28"/>
        </w:rPr>
      </w:pPr>
      <w:r w:rsidRPr="00000465">
        <w:rPr>
          <w:rFonts w:ascii="Copperplate Gothic Light" w:hAnsi="Copperplate Gothic Light"/>
          <w:sz w:val="28"/>
          <w:szCs w:val="28"/>
        </w:rPr>
        <w:t>SANILAC COUNTY COMMUNITY MENTAL HEALTH</w:t>
      </w:r>
      <w:r w:rsidR="00234A9D">
        <w:rPr>
          <w:rFonts w:ascii="Copperplate Gothic Light" w:hAnsi="Copperplate Gothic Light"/>
          <w:sz w:val="28"/>
          <w:szCs w:val="28"/>
        </w:rPr>
        <w:t xml:space="preserve"> AUTHORITY</w:t>
      </w:r>
    </w:p>
    <w:p w14:paraId="3B6B10DA" w14:textId="77777777" w:rsidR="0098733B" w:rsidRPr="00000465" w:rsidRDefault="0098733B" w:rsidP="0098733B">
      <w:pPr>
        <w:pStyle w:val="Title"/>
        <w:rPr>
          <w:rFonts w:ascii="Copperplate Gothic Light" w:hAnsi="Copperplate Gothic Light"/>
          <w:sz w:val="28"/>
          <w:szCs w:val="28"/>
        </w:rPr>
      </w:pPr>
    </w:p>
    <w:p w14:paraId="15724274" w14:textId="77777777" w:rsidR="0098733B" w:rsidRPr="00000465" w:rsidRDefault="0098733B" w:rsidP="0098733B">
      <w:pPr>
        <w:pStyle w:val="Title"/>
        <w:rPr>
          <w:rFonts w:ascii="Copperplate Gothic Light" w:hAnsi="Copperplate Gothic Light"/>
          <w:sz w:val="28"/>
          <w:szCs w:val="28"/>
        </w:rPr>
      </w:pPr>
      <w:r w:rsidRPr="00000465">
        <w:rPr>
          <w:rFonts w:ascii="Copperplate Gothic Light" w:hAnsi="Copperplate Gothic Light"/>
          <w:sz w:val="28"/>
          <w:szCs w:val="28"/>
        </w:rPr>
        <w:t>MULTI-CONSENT FORM</w:t>
      </w:r>
    </w:p>
    <w:p w14:paraId="5B6C2C03" w14:textId="77777777" w:rsidR="0098733B" w:rsidRPr="00377D74" w:rsidRDefault="0098733B" w:rsidP="0098733B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2671"/>
        <w:gridCol w:w="3321"/>
      </w:tblGrid>
      <w:tr w:rsidR="0098733B" w:rsidRPr="00377D74" w14:paraId="46A77FD2" w14:textId="77777777" w:rsidTr="00082DBD">
        <w:trPr>
          <w:trHeight w:val="454"/>
        </w:trPr>
        <w:tc>
          <w:tcPr>
            <w:tcW w:w="4668" w:type="dxa"/>
          </w:tcPr>
          <w:p w14:paraId="5FE1610E" w14:textId="77777777" w:rsidR="0098733B" w:rsidRPr="00377D74" w:rsidRDefault="0098733B" w:rsidP="00082DBD">
            <w:pPr>
              <w:rPr>
                <w:rFonts w:ascii="Arial" w:hAnsi="Arial"/>
              </w:rPr>
            </w:pPr>
            <w:r w:rsidRPr="00377D74">
              <w:rPr>
                <w:rFonts w:ascii="Arial" w:hAnsi="Arial"/>
              </w:rPr>
              <w:t>Name:</w:t>
            </w:r>
          </w:p>
          <w:p w14:paraId="64553A7D" w14:textId="77777777" w:rsidR="0098733B" w:rsidRPr="00377D74" w:rsidRDefault="0098733B" w:rsidP="00082DBD">
            <w:pPr>
              <w:rPr>
                <w:rFonts w:ascii="Arial" w:hAnsi="Arial"/>
              </w:rPr>
            </w:pPr>
          </w:p>
        </w:tc>
        <w:tc>
          <w:tcPr>
            <w:tcW w:w="2671" w:type="dxa"/>
          </w:tcPr>
          <w:p w14:paraId="34B1B689" w14:textId="77777777" w:rsidR="0098733B" w:rsidRPr="00377D74" w:rsidRDefault="0098733B" w:rsidP="00082DBD">
            <w:pPr>
              <w:rPr>
                <w:rFonts w:ascii="Arial" w:hAnsi="Arial"/>
              </w:rPr>
            </w:pPr>
            <w:r w:rsidRPr="00377D74">
              <w:rPr>
                <w:rFonts w:ascii="Arial" w:hAnsi="Arial"/>
              </w:rPr>
              <w:t>Case #:</w:t>
            </w:r>
          </w:p>
        </w:tc>
        <w:tc>
          <w:tcPr>
            <w:tcW w:w="3321" w:type="dxa"/>
          </w:tcPr>
          <w:p w14:paraId="20B4798B" w14:textId="77777777" w:rsidR="0098733B" w:rsidRPr="00377D74" w:rsidRDefault="0098733B" w:rsidP="00082DBD">
            <w:pPr>
              <w:rPr>
                <w:rFonts w:ascii="Arial" w:hAnsi="Arial"/>
              </w:rPr>
            </w:pPr>
            <w:r w:rsidRPr="00377D74">
              <w:rPr>
                <w:rFonts w:ascii="Arial" w:hAnsi="Arial"/>
              </w:rPr>
              <w:t>Date:</w:t>
            </w:r>
          </w:p>
        </w:tc>
      </w:tr>
    </w:tbl>
    <w:p w14:paraId="22DF6937" w14:textId="77777777" w:rsidR="0098733B" w:rsidRDefault="0098733B" w:rsidP="0098733B">
      <w:pPr>
        <w:jc w:val="center"/>
        <w:rPr>
          <w:rFonts w:ascii="Arial" w:hAnsi="Arial"/>
          <w:b/>
          <w:sz w:val="24"/>
          <w:szCs w:val="24"/>
        </w:rPr>
      </w:pPr>
    </w:p>
    <w:p w14:paraId="6FD43938" w14:textId="77777777" w:rsidR="0098733B" w:rsidRPr="00000465" w:rsidRDefault="0098733B" w:rsidP="0098733B">
      <w:pPr>
        <w:jc w:val="center"/>
        <w:rPr>
          <w:rFonts w:ascii="Arial" w:hAnsi="Arial"/>
          <w:b/>
          <w:sz w:val="24"/>
          <w:szCs w:val="24"/>
        </w:rPr>
      </w:pPr>
      <w:r w:rsidRPr="00000465">
        <w:rPr>
          <w:rFonts w:ascii="Arial" w:hAnsi="Arial"/>
          <w:b/>
          <w:sz w:val="24"/>
          <w:szCs w:val="24"/>
        </w:rPr>
        <w:t>Please review each section and then indicate Yes or No for each area.</w:t>
      </w:r>
    </w:p>
    <w:p w14:paraId="3BA41C2B" w14:textId="77777777" w:rsidR="0098733B" w:rsidRPr="002328C6" w:rsidRDefault="0098733B" w:rsidP="0098733B">
      <w:pPr>
        <w:jc w:val="center"/>
        <w:rPr>
          <w:rFonts w:ascii="Arial" w:hAnsi="Arial"/>
          <w:i/>
        </w:rPr>
      </w:pPr>
      <w:r w:rsidRPr="002328C6">
        <w:rPr>
          <w:rFonts w:ascii="Arial" w:hAnsi="Arial"/>
          <w:i/>
        </w:rPr>
        <w:t xml:space="preserve">Note: Pictures taken for purely personal or social purposes are allowed under the </w:t>
      </w:r>
    </w:p>
    <w:p w14:paraId="21D97D28" w14:textId="77777777" w:rsidR="0098733B" w:rsidRPr="002328C6" w:rsidRDefault="0098733B" w:rsidP="0098733B">
      <w:pPr>
        <w:jc w:val="center"/>
        <w:rPr>
          <w:rFonts w:ascii="Arial" w:hAnsi="Arial"/>
          <w:i/>
        </w:rPr>
      </w:pPr>
      <w:r w:rsidRPr="002328C6">
        <w:rPr>
          <w:rFonts w:ascii="Arial" w:hAnsi="Arial"/>
          <w:i/>
        </w:rPr>
        <w:t>Mental Health Code 330.1724, Section 6, as long as the individual does not object.</w:t>
      </w:r>
    </w:p>
    <w:p w14:paraId="2FA331B6" w14:textId="77777777" w:rsidR="0098733B" w:rsidRPr="00377D74" w:rsidRDefault="0098733B" w:rsidP="0098733B">
      <w:pPr>
        <w:rPr>
          <w:rFonts w:ascii="Arial" w:hAnsi="Arial"/>
        </w:rPr>
      </w:pPr>
    </w:p>
    <w:p w14:paraId="22B6E637" w14:textId="77777777" w:rsidR="0098733B" w:rsidRPr="00377D74" w:rsidRDefault="0098733B" w:rsidP="0098733B">
      <w:pPr>
        <w:pStyle w:val="BodyTex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This section is for authorization for: F</w:t>
      </w:r>
      <w:r w:rsidRPr="00377D74">
        <w:rPr>
          <w:sz w:val="20"/>
        </w:rPr>
        <w:t xml:space="preserve">ingerprints, photographs (including still pictures, motion pictures, and videotapes) or </w:t>
      </w:r>
      <w:r w:rsidRPr="0004670B">
        <w:rPr>
          <w:sz w:val="20"/>
        </w:rPr>
        <w:t>audio</w:t>
      </w:r>
      <w:r>
        <w:rPr>
          <w:sz w:val="20"/>
        </w:rPr>
        <w:t>-</w:t>
      </w:r>
      <w:r w:rsidRPr="0004670B">
        <w:rPr>
          <w:sz w:val="20"/>
        </w:rPr>
        <w:t>recordings</w:t>
      </w:r>
      <w:r w:rsidRPr="00377D74">
        <w:rPr>
          <w:sz w:val="20"/>
        </w:rPr>
        <w:t xml:space="preserve"> may be taken and </w:t>
      </w:r>
      <w:proofErr w:type="gramStart"/>
      <w:r w:rsidRPr="00377D74">
        <w:rPr>
          <w:sz w:val="20"/>
        </w:rPr>
        <w:t>used</w:t>
      </w:r>
      <w:proofErr w:type="gramEnd"/>
      <w:r w:rsidRPr="00377D74">
        <w:rPr>
          <w:sz w:val="20"/>
        </w:rPr>
        <w:t xml:space="preserve"> and one-way glass may be used in order to provide services, including research, educational or training purposes to a recipient only when prior written consent is obtained.</w:t>
      </w:r>
      <w:r>
        <w:rPr>
          <w:sz w:val="20"/>
        </w:rPr>
        <w:t xml:space="preserve"> (S</w:t>
      </w:r>
      <w:r w:rsidRPr="00377D74">
        <w:rPr>
          <w:sz w:val="20"/>
        </w:rPr>
        <w:t>ection 330.1724</w:t>
      </w:r>
      <w:r>
        <w:rPr>
          <w:sz w:val="20"/>
        </w:rPr>
        <w:t xml:space="preserve"> of the 1996 Mental Health Code).</w:t>
      </w:r>
    </w:p>
    <w:p w14:paraId="5DAA9050" w14:textId="793F56F2" w:rsidR="0098733B" w:rsidRDefault="002242B8" w:rsidP="006B4D2B">
      <w:pPr>
        <w:tabs>
          <w:tab w:val="left" w:pos="720"/>
          <w:tab w:val="left" w:pos="2160"/>
          <w:tab w:val="left" w:pos="32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40"/>
        </w:tabs>
        <w:ind w:left="720"/>
        <w:rPr>
          <w:rFonts w:ascii="Arial" w:hAnsi="Arial"/>
        </w:rPr>
      </w:pPr>
      <w:sdt>
        <w:sdtPr>
          <w:rPr>
            <w:rFonts w:ascii="Arial" w:hAnsi="Arial"/>
            <w:b/>
          </w:rPr>
          <w:id w:val="-28705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C7F">
            <w:rPr>
              <w:rFonts w:ascii="MS Gothic" w:eastAsia="MS Gothic" w:hAnsi="MS Gothic" w:hint="eastAsia"/>
              <w:b/>
            </w:rPr>
            <w:t>☐</w:t>
          </w:r>
        </w:sdtContent>
      </w:sdt>
      <w:r w:rsidR="0098733B" w:rsidRPr="004D6222">
        <w:rPr>
          <w:rFonts w:ascii="Arial" w:hAnsi="Arial"/>
          <w:b/>
        </w:rPr>
        <w:t xml:space="preserve"> Yes</w:t>
      </w:r>
      <w:r w:rsidR="0098733B" w:rsidRPr="004D6222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62119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602">
            <w:rPr>
              <w:rFonts w:ascii="MS Gothic" w:eastAsia="MS Gothic" w:hAnsi="MS Gothic" w:hint="eastAsia"/>
              <w:b/>
            </w:rPr>
            <w:t>☐</w:t>
          </w:r>
        </w:sdtContent>
      </w:sdt>
      <w:r w:rsidR="0098733B" w:rsidRPr="004D6222">
        <w:rPr>
          <w:rFonts w:ascii="Arial" w:hAnsi="Arial"/>
          <w:b/>
        </w:rPr>
        <w:t xml:space="preserve"> No</w:t>
      </w:r>
      <w:r w:rsidR="006B4D2B">
        <w:rPr>
          <w:rFonts w:ascii="Arial" w:hAnsi="Arial"/>
          <w:b/>
        </w:rPr>
        <w:tab/>
      </w:r>
      <w:r w:rsidR="0098733B" w:rsidRPr="004D6222">
        <w:rPr>
          <w:rFonts w:ascii="Arial" w:hAnsi="Arial"/>
          <w:b/>
        </w:rPr>
        <w:t>(Please check yes or no for consent)</w:t>
      </w:r>
      <w:r w:rsidR="0098733B">
        <w:rPr>
          <w:rFonts w:ascii="Arial" w:hAnsi="Arial"/>
          <w:b/>
        </w:rPr>
        <w:t xml:space="preserve">   </w:t>
      </w:r>
      <w:r w:rsidR="0098733B" w:rsidRPr="004D6222">
        <w:rPr>
          <w:rFonts w:ascii="Arial" w:hAnsi="Arial"/>
          <w:b/>
        </w:rPr>
        <w:t>Please list any exclusion</w:t>
      </w:r>
      <w:r w:rsidR="0098733B">
        <w:rPr>
          <w:rFonts w:ascii="Arial" w:hAnsi="Arial"/>
          <w:b/>
        </w:rPr>
        <w:t xml:space="preserve">s: </w:t>
      </w:r>
      <w:r w:rsidR="0098733B">
        <w:rPr>
          <w:rFonts w:ascii="Arial" w:hAnsi="Arial"/>
        </w:rPr>
        <w:t>________</w:t>
      </w:r>
    </w:p>
    <w:p w14:paraId="736F4013" w14:textId="77777777" w:rsidR="0098733B" w:rsidRPr="00000465" w:rsidRDefault="0098733B" w:rsidP="00987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40"/>
        </w:tabs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</w:t>
      </w:r>
    </w:p>
    <w:p w14:paraId="0DFA1224" w14:textId="77777777" w:rsidR="0098733B" w:rsidRPr="00000465" w:rsidRDefault="0098733B" w:rsidP="00987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40"/>
        </w:tabs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</w:t>
      </w:r>
    </w:p>
    <w:p w14:paraId="4D969EA8" w14:textId="77777777" w:rsidR="0098733B" w:rsidRDefault="0098733B" w:rsidP="00987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40"/>
        </w:tabs>
        <w:ind w:left="720"/>
        <w:rPr>
          <w:rFonts w:ascii="Arial" w:hAnsi="Arial"/>
          <w:b/>
        </w:rPr>
      </w:pPr>
    </w:p>
    <w:p w14:paraId="265179FC" w14:textId="77777777" w:rsidR="0098733B" w:rsidRDefault="0098733B" w:rsidP="0098733B">
      <w:pPr>
        <w:ind w:left="720" w:hanging="720"/>
        <w:jc w:val="both"/>
        <w:rPr>
          <w:rFonts w:ascii="Arial" w:hAnsi="Arial"/>
        </w:rPr>
      </w:pPr>
    </w:p>
    <w:p w14:paraId="1EC1820E" w14:textId="4657E69B" w:rsidR="0098733B" w:rsidRPr="00377D74" w:rsidRDefault="0098733B" w:rsidP="0098733B">
      <w:pPr>
        <w:ind w:left="720" w:hanging="720"/>
        <w:jc w:val="both"/>
        <w:rPr>
          <w:rFonts w:ascii="Arial" w:hAnsi="Arial"/>
        </w:rPr>
      </w:pPr>
      <w:r w:rsidRPr="00377D74">
        <w:rPr>
          <w:rFonts w:ascii="Arial" w:hAnsi="Arial"/>
        </w:rPr>
        <w:t>2)</w:t>
      </w:r>
      <w:r w:rsidRPr="00377D74">
        <w:rPr>
          <w:rFonts w:ascii="Arial" w:hAnsi="Arial"/>
        </w:rPr>
        <w:tab/>
      </w:r>
      <w:r>
        <w:rPr>
          <w:rFonts w:ascii="Arial" w:hAnsi="Arial"/>
        </w:rPr>
        <w:t xml:space="preserve">This section is for authorization </w:t>
      </w:r>
      <w:r w:rsidRPr="00377D74">
        <w:rPr>
          <w:rFonts w:ascii="Arial" w:hAnsi="Arial"/>
        </w:rPr>
        <w:t>to be photographed, videotaped</w:t>
      </w:r>
      <w:r>
        <w:rPr>
          <w:rFonts w:ascii="Arial" w:hAnsi="Arial"/>
        </w:rPr>
        <w:t xml:space="preserve"> or</w:t>
      </w:r>
      <w:r w:rsidRPr="00377D74">
        <w:rPr>
          <w:rFonts w:ascii="Arial" w:hAnsi="Arial"/>
        </w:rPr>
        <w:t xml:space="preserve"> </w:t>
      </w:r>
      <w:r w:rsidRPr="0004670B">
        <w:rPr>
          <w:rFonts w:ascii="Arial" w:hAnsi="Arial"/>
        </w:rPr>
        <w:t>audio</w:t>
      </w:r>
      <w:r>
        <w:rPr>
          <w:rFonts w:ascii="Arial" w:hAnsi="Arial"/>
        </w:rPr>
        <w:t>-</w:t>
      </w:r>
      <w:r w:rsidRPr="0004670B">
        <w:rPr>
          <w:rFonts w:ascii="Arial" w:hAnsi="Arial"/>
        </w:rPr>
        <w:t>recorded</w:t>
      </w:r>
      <w:r w:rsidRPr="00377D74">
        <w:rPr>
          <w:rFonts w:ascii="Arial" w:hAnsi="Arial"/>
        </w:rPr>
        <w:t xml:space="preserve"> for the purpose of </w:t>
      </w:r>
      <w:r>
        <w:rPr>
          <w:rFonts w:ascii="Arial" w:hAnsi="Arial"/>
        </w:rPr>
        <w:t>Sanilac County Com</w:t>
      </w:r>
      <w:r w:rsidR="00F52CBC">
        <w:rPr>
          <w:rFonts w:ascii="Arial" w:hAnsi="Arial"/>
        </w:rPr>
        <w:t xml:space="preserve">munity Mental Health Authority </w:t>
      </w:r>
      <w:r w:rsidRPr="00377D74">
        <w:rPr>
          <w:rFonts w:ascii="Arial" w:hAnsi="Arial"/>
        </w:rPr>
        <w:t>advertising</w:t>
      </w:r>
      <w:r>
        <w:rPr>
          <w:rFonts w:ascii="Arial" w:hAnsi="Arial"/>
        </w:rPr>
        <w:t>, special events, press releases</w:t>
      </w:r>
      <w:r w:rsidRPr="00377D74">
        <w:rPr>
          <w:rFonts w:ascii="Arial" w:hAnsi="Arial"/>
        </w:rPr>
        <w:t xml:space="preserve"> and presentations (including</w:t>
      </w:r>
      <w:r>
        <w:rPr>
          <w:rFonts w:ascii="Arial" w:hAnsi="Arial"/>
        </w:rPr>
        <w:t>, but not limited to SC</w:t>
      </w:r>
      <w:r w:rsidRPr="00377D74">
        <w:rPr>
          <w:rFonts w:ascii="Arial" w:hAnsi="Arial"/>
        </w:rPr>
        <w:t>CMH</w:t>
      </w:r>
      <w:r>
        <w:rPr>
          <w:rFonts w:ascii="Arial" w:hAnsi="Arial"/>
        </w:rPr>
        <w:t>A</w:t>
      </w:r>
      <w:r w:rsidRPr="00377D74">
        <w:rPr>
          <w:rFonts w:ascii="Arial" w:hAnsi="Arial"/>
        </w:rPr>
        <w:t xml:space="preserve"> brochures, newsletters, website displays, informational displays, presentations to the </w:t>
      </w:r>
      <w:r>
        <w:rPr>
          <w:rFonts w:ascii="Arial" w:hAnsi="Arial"/>
        </w:rPr>
        <w:t>SC</w:t>
      </w:r>
      <w:r w:rsidR="00F52CBC">
        <w:rPr>
          <w:rFonts w:ascii="Arial" w:hAnsi="Arial"/>
        </w:rPr>
        <w:t>CMH</w:t>
      </w:r>
      <w:r>
        <w:rPr>
          <w:rFonts w:ascii="Arial" w:hAnsi="Arial"/>
        </w:rPr>
        <w:t>A</w:t>
      </w:r>
      <w:r w:rsidRPr="00377D74">
        <w:rPr>
          <w:rFonts w:ascii="Arial" w:hAnsi="Arial"/>
        </w:rPr>
        <w:t xml:space="preserve"> Boar</w:t>
      </w:r>
      <w:r w:rsidR="00B93315">
        <w:rPr>
          <w:rFonts w:ascii="Arial" w:hAnsi="Arial"/>
        </w:rPr>
        <w:t xml:space="preserve">d, articles in the local papers, </w:t>
      </w:r>
      <w:r>
        <w:rPr>
          <w:rFonts w:ascii="Arial" w:hAnsi="Arial"/>
        </w:rPr>
        <w:t>billboards,</w:t>
      </w:r>
      <w:r w:rsidR="00B933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radio promotions/advertising/announcements, </w:t>
      </w:r>
      <w:r w:rsidR="009117AB">
        <w:rPr>
          <w:rFonts w:ascii="Arial" w:hAnsi="Arial"/>
        </w:rPr>
        <w:t>Facebook</w:t>
      </w:r>
      <w:r w:rsidR="00E2794F">
        <w:rPr>
          <w:rFonts w:ascii="Arial" w:hAnsi="Arial"/>
        </w:rPr>
        <w:t>,</w:t>
      </w:r>
      <w:r w:rsidRPr="00377D74">
        <w:rPr>
          <w:rFonts w:ascii="Arial" w:hAnsi="Arial"/>
        </w:rPr>
        <w:t xml:space="preserve"> and </w:t>
      </w:r>
      <w:r w:rsidR="008E02E3">
        <w:rPr>
          <w:rFonts w:ascii="Arial" w:hAnsi="Arial"/>
        </w:rPr>
        <w:t>A</w:t>
      </w:r>
      <w:r w:rsidRPr="00377D74">
        <w:rPr>
          <w:rFonts w:ascii="Arial" w:hAnsi="Arial"/>
        </w:rPr>
        <w:t xml:space="preserve">nnual </w:t>
      </w:r>
      <w:r w:rsidR="008E02E3">
        <w:rPr>
          <w:rFonts w:ascii="Arial" w:hAnsi="Arial"/>
        </w:rPr>
        <w:t>R</w:t>
      </w:r>
      <w:r w:rsidRPr="00377D74">
        <w:rPr>
          <w:rFonts w:ascii="Arial" w:hAnsi="Arial"/>
        </w:rPr>
        <w:t xml:space="preserve">eports </w:t>
      </w:r>
      <w:r>
        <w:rPr>
          <w:rFonts w:ascii="Arial" w:hAnsi="Arial"/>
        </w:rPr>
        <w:t xml:space="preserve">released </w:t>
      </w:r>
      <w:r w:rsidRPr="00377D74">
        <w:rPr>
          <w:rFonts w:ascii="Arial" w:hAnsi="Arial"/>
        </w:rPr>
        <w:t>to the community).  The information may include the above individual’s name, but no other information will be released specific to this individual</w:t>
      </w:r>
      <w:r>
        <w:rPr>
          <w:rFonts w:ascii="Arial" w:hAnsi="Arial"/>
        </w:rPr>
        <w:t xml:space="preserve"> without prior approval (for example, the Annual Report).</w:t>
      </w:r>
    </w:p>
    <w:p w14:paraId="00A70DD5" w14:textId="121F3C71" w:rsidR="0098733B" w:rsidRDefault="002242B8" w:rsidP="006B4D2B">
      <w:pPr>
        <w:tabs>
          <w:tab w:val="left" w:pos="72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40"/>
        </w:tabs>
        <w:ind w:left="720"/>
        <w:rPr>
          <w:rFonts w:ascii="Arial" w:hAnsi="Arial"/>
        </w:rPr>
      </w:pPr>
      <w:sdt>
        <w:sdtPr>
          <w:rPr>
            <w:rFonts w:ascii="Symbol" w:eastAsia="Symbol" w:hAnsi="Symbol" w:cs="Symbol"/>
            <w:b/>
          </w:rPr>
          <w:id w:val="180472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602">
            <w:rPr>
              <w:rFonts w:ascii="MS Gothic" w:eastAsia="MS Gothic" w:hAnsi="MS Gothic" w:cs="Symbol" w:hint="eastAsia"/>
              <w:b/>
            </w:rPr>
            <w:t>☐</w:t>
          </w:r>
        </w:sdtContent>
      </w:sdt>
      <w:r w:rsidR="0098733B" w:rsidRPr="004D6222">
        <w:rPr>
          <w:rFonts w:ascii="Arial" w:hAnsi="Arial"/>
          <w:b/>
        </w:rPr>
        <w:t xml:space="preserve"> Yes</w:t>
      </w:r>
      <w:r w:rsidR="0098733B" w:rsidRPr="004D6222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21724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602">
            <w:rPr>
              <w:rFonts w:ascii="MS Gothic" w:eastAsia="MS Gothic" w:hAnsi="MS Gothic" w:hint="eastAsia"/>
              <w:b/>
            </w:rPr>
            <w:t>☐</w:t>
          </w:r>
        </w:sdtContent>
      </w:sdt>
      <w:r w:rsidR="0098733B" w:rsidRPr="004D6222">
        <w:rPr>
          <w:rFonts w:ascii="Arial" w:hAnsi="Arial"/>
          <w:b/>
        </w:rPr>
        <w:t xml:space="preserve"> No</w:t>
      </w:r>
      <w:r w:rsidR="006B4D2B">
        <w:rPr>
          <w:rFonts w:ascii="Arial" w:hAnsi="Arial"/>
          <w:b/>
        </w:rPr>
        <w:tab/>
      </w:r>
      <w:r w:rsidR="0098733B" w:rsidRPr="004D6222">
        <w:rPr>
          <w:rFonts w:ascii="Arial" w:hAnsi="Arial"/>
          <w:b/>
        </w:rPr>
        <w:t>(Please check yes or no for consent</w:t>
      </w:r>
      <w:r w:rsidR="008F1602">
        <w:rPr>
          <w:rFonts w:ascii="Arial" w:hAnsi="Arial"/>
          <w:b/>
        </w:rPr>
        <w:t>.</w:t>
      </w:r>
      <w:r w:rsidR="0098733B" w:rsidRPr="004D6222">
        <w:rPr>
          <w:rFonts w:ascii="Arial" w:hAnsi="Arial"/>
          <w:b/>
        </w:rPr>
        <w:t>)</w:t>
      </w:r>
      <w:r w:rsidR="0098733B">
        <w:rPr>
          <w:rFonts w:ascii="Arial" w:hAnsi="Arial"/>
          <w:b/>
        </w:rPr>
        <w:t xml:space="preserve">   </w:t>
      </w:r>
      <w:r w:rsidR="0098733B" w:rsidRPr="004D6222">
        <w:rPr>
          <w:rFonts w:ascii="Arial" w:hAnsi="Arial"/>
          <w:b/>
        </w:rPr>
        <w:t>Please list any exclusion</w:t>
      </w:r>
      <w:r w:rsidR="0098733B">
        <w:rPr>
          <w:rFonts w:ascii="Arial" w:hAnsi="Arial"/>
          <w:b/>
        </w:rPr>
        <w:t xml:space="preserve">s: </w:t>
      </w:r>
      <w:r w:rsidR="0098733B">
        <w:rPr>
          <w:rFonts w:ascii="Arial" w:hAnsi="Arial"/>
        </w:rPr>
        <w:t>________</w:t>
      </w:r>
    </w:p>
    <w:p w14:paraId="23CA6771" w14:textId="77777777" w:rsidR="0098733B" w:rsidRPr="00000465" w:rsidRDefault="0098733B" w:rsidP="00987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40"/>
        </w:tabs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</w:t>
      </w:r>
    </w:p>
    <w:p w14:paraId="7AFF7133" w14:textId="77777777" w:rsidR="0098733B" w:rsidRDefault="0098733B" w:rsidP="0098733B">
      <w:pPr>
        <w:ind w:firstLine="720"/>
        <w:rPr>
          <w:rFonts w:ascii="Arial" w:hAnsi="Arial"/>
        </w:rPr>
      </w:pPr>
      <w:r>
        <w:rPr>
          <w:rFonts w:ascii="Arial" w:hAnsi="Arial"/>
        </w:rPr>
        <w:t>Staff:  If consent is sought for a specific situation, please note the event/situation here:</w:t>
      </w:r>
    </w:p>
    <w:p w14:paraId="183B018F" w14:textId="77777777" w:rsidR="004E513A" w:rsidRDefault="004E513A" w:rsidP="000A35FA">
      <w:pPr>
        <w:ind w:left="720"/>
        <w:rPr>
          <w:rFonts w:ascii="Arial" w:hAnsi="Arial"/>
        </w:rPr>
      </w:pPr>
    </w:p>
    <w:p w14:paraId="60B87C62" w14:textId="77777777" w:rsidR="004E513A" w:rsidRDefault="004E513A" w:rsidP="000A35FA">
      <w:pPr>
        <w:ind w:left="720"/>
        <w:rPr>
          <w:rFonts w:ascii="Arial" w:hAnsi="Arial"/>
        </w:rPr>
      </w:pPr>
    </w:p>
    <w:p w14:paraId="7765227A" w14:textId="2AB79AC0" w:rsidR="0098733B" w:rsidRDefault="000A35FA" w:rsidP="000A35FA">
      <w:pPr>
        <w:ind w:left="720"/>
        <w:rPr>
          <w:rFonts w:ascii="Arial" w:hAnsi="Arial"/>
          <w:b/>
        </w:rPr>
      </w:pPr>
      <w:r>
        <w:rPr>
          <w:rFonts w:ascii="Arial" w:hAnsi="Arial"/>
        </w:rPr>
        <w:t xml:space="preserve">Supported Employment Staff to have Verbal contact with potential and or current employer for the purposes of gaining and maintaining employment.  </w:t>
      </w:r>
      <w:sdt>
        <w:sdtPr>
          <w:rPr>
            <w:rFonts w:ascii="Symbol" w:eastAsia="Symbol" w:hAnsi="Symbol" w:cs="Symbol"/>
            <w:b/>
          </w:rPr>
          <w:id w:val="111957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487">
            <w:rPr>
              <w:rFonts w:ascii="MS Gothic" w:eastAsia="MS Gothic" w:hAnsi="MS Gothic" w:cs="Symbol" w:hint="eastAsia"/>
              <w:b/>
            </w:rPr>
            <w:t>☐</w:t>
          </w:r>
        </w:sdtContent>
      </w:sdt>
      <w:r w:rsidR="006B4D2B">
        <w:rPr>
          <w:rFonts w:ascii="Arial" w:hAnsi="Arial"/>
          <w:b/>
        </w:rPr>
        <w:t xml:space="preserve"> </w:t>
      </w:r>
      <w:r w:rsidR="004A4BD6" w:rsidRPr="004D6222">
        <w:rPr>
          <w:rFonts w:ascii="Arial" w:hAnsi="Arial"/>
          <w:b/>
        </w:rPr>
        <w:t>Yes</w:t>
      </w:r>
      <w:r w:rsidR="004A4BD6" w:rsidRPr="004D6222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183542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602">
            <w:rPr>
              <w:rFonts w:ascii="MS Gothic" w:eastAsia="MS Gothic" w:hAnsi="MS Gothic" w:hint="eastAsia"/>
              <w:b/>
            </w:rPr>
            <w:t>☐</w:t>
          </w:r>
        </w:sdtContent>
      </w:sdt>
      <w:r w:rsidR="006B4D2B">
        <w:rPr>
          <w:rFonts w:ascii="Arial" w:hAnsi="Arial"/>
          <w:b/>
        </w:rPr>
        <w:t xml:space="preserve"> </w:t>
      </w:r>
      <w:r w:rsidR="004A4BD6" w:rsidRPr="004D6222">
        <w:rPr>
          <w:rFonts w:ascii="Arial" w:hAnsi="Arial"/>
          <w:b/>
        </w:rPr>
        <w:t>No</w:t>
      </w:r>
      <w:r w:rsidR="006B4D2B">
        <w:rPr>
          <w:rFonts w:ascii="Arial" w:hAnsi="Arial"/>
          <w:b/>
        </w:rPr>
        <w:tab/>
      </w:r>
      <w:r w:rsidR="004A4BD6" w:rsidRPr="004D6222">
        <w:rPr>
          <w:rFonts w:ascii="Arial" w:hAnsi="Arial"/>
          <w:b/>
        </w:rPr>
        <w:t>(Please check yes or no for consent)</w:t>
      </w:r>
    </w:p>
    <w:p w14:paraId="2187A9B8" w14:textId="676CBCA2" w:rsidR="000A35FA" w:rsidRDefault="00D03562" w:rsidP="000A35FA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Employer Name______________________________</w:t>
      </w:r>
    </w:p>
    <w:p w14:paraId="350D4860" w14:textId="77777777" w:rsidR="004E513A" w:rsidRDefault="004E513A" w:rsidP="000A35FA">
      <w:pPr>
        <w:ind w:left="720"/>
        <w:rPr>
          <w:rFonts w:ascii="Arial" w:hAnsi="Arial"/>
        </w:rPr>
      </w:pPr>
    </w:p>
    <w:p w14:paraId="5B279C72" w14:textId="7BA68447" w:rsidR="000A35FA" w:rsidRPr="000A35FA" w:rsidRDefault="000A35FA" w:rsidP="000A35FA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Supported Employment Staff to have </w:t>
      </w:r>
      <w:r w:rsidR="004E513A">
        <w:rPr>
          <w:rFonts w:ascii="Arial" w:hAnsi="Arial"/>
        </w:rPr>
        <w:t>I</w:t>
      </w:r>
      <w:r>
        <w:rPr>
          <w:rFonts w:ascii="Arial" w:hAnsi="Arial"/>
        </w:rPr>
        <w:t xml:space="preserve">n </w:t>
      </w:r>
      <w:r w:rsidR="004E513A">
        <w:rPr>
          <w:rFonts w:ascii="Arial" w:hAnsi="Arial"/>
        </w:rPr>
        <w:t>P</w:t>
      </w:r>
      <w:r>
        <w:rPr>
          <w:rFonts w:ascii="Arial" w:hAnsi="Arial"/>
        </w:rPr>
        <w:t xml:space="preserve">erson at place of employment contact with potential and or current employer for the purposes of gaining and maintaining employment.  </w:t>
      </w:r>
      <w:sdt>
        <w:sdtPr>
          <w:rPr>
            <w:rFonts w:ascii="Symbol" w:eastAsia="Symbol" w:hAnsi="Symbol" w:cs="Symbol"/>
            <w:b/>
          </w:rPr>
          <w:id w:val="196169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ymbol" w:hint="eastAsia"/>
              <w:b/>
            </w:rPr>
            <w:t>☐</w:t>
          </w:r>
        </w:sdtContent>
      </w:sdt>
      <w:r>
        <w:rPr>
          <w:rFonts w:ascii="Arial" w:hAnsi="Arial"/>
          <w:b/>
        </w:rPr>
        <w:t xml:space="preserve"> </w:t>
      </w:r>
      <w:r w:rsidRPr="004D6222">
        <w:rPr>
          <w:rFonts w:ascii="Arial" w:hAnsi="Arial"/>
          <w:b/>
        </w:rPr>
        <w:t>Yes</w:t>
      </w:r>
      <w:r w:rsidRPr="004D6222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-193528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 xml:space="preserve"> </w:t>
      </w:r>
      <w:r w:rsidRPr="004D6222">
        <w:rPr>
          <w:rFonts w:ascii="Arial" w:hAnsi="Arial"/>
          <w:b/>
        </w:rPr>
        <w:t>No</w:t>
      </w:r>
      <w:r>
        <w:rPr>
          <w:rFonts w:ascii="Arial" w:hAnsi="Arial"/>
          <w:b/>
        </w:rPr>
        <w:tab/>
      </w:r>
      <w:r w:rsidRPr="004D6222">
        <w:rPr>
          <w:rFonts w:ascii="Arial" w:hAnsi="Arial"/>
          <w:b/>
        </w:rPr>
        <w:t>(Please check yes or no for consent)</w:t>
      </w:r>
    </w:p>
    <w:p w14:paraId="07DCBE24" w14:textId="45FA7BDB" w:rsidR="000A35FA" w:rsidRPr="000A35FA" w:rsidRDefault="00D03562" w:rsidP="000A35FA">
      <w:pPr>
        <w:ind w:left="720"/>
        <w:rPr>
          <w:rFonts w:ascii="Arial" w:hAnsi="Arial"/>
        </w:rPr>
      </w:pPr>
      <w:r w:rsidRPr="00D03562">
        <w:rPr>
          <w:rFonts w:ascii="Arial" w:hAnsi="Arial"/>
          <w:b/>
          <w:bCs/>
        </w:rPr>
        <w:t>Employer Name</w:t>
      </w:r>
      <w:r>
        <w:rPr>
          <w:rFonts w:ascii="Arial" w:hAnsi="Arial"/>
        </w:rPr>
        <w:t>_______________________________</w:t>
      </w:r>
    </w:p>
    <w:p w14:paraId="7DE89AF4" w14:textId="77777777" w:rsidR="0098733B" w:rsidRPr="006B4D2B" w:rsidRDefault="0098733B" w:rsidP="0098733B">
      <w:pPr>
        <w:ind w:firstLine="720"/>
        <w:rPr>
          <w:rFonts w:ascii="Arial" w:hAnsi="Arial"/>
          <w:sz w:val="56"/>
          <w:szCs w:val="56"/>
        </w:rPr>
      </w:pPr>
    </w:p>
    <w:p w14:paraId="5F8D6D90" w14:textId="77777777" w:rsidR="0098733B" w:rsidRPr="0098733B" w:rsidRDefault="0098733B" w:rsidP="0098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trike/>
        </w:rPr>
      </w:pPr>
    </w:p>
    <w:p w14:paraId="4FB10EF2" w14:textId="77777777" w:rsidR="0098733B" w:rsidRDefault="0098733B" w:rsidP="0098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trike/>
        </w:rPr>
      </w:pPr>
      <w:r w:rsidRPr="009117AB">
        <w:rPr>
          <w:rFonts w:ascii="Arial" w:hAnsi="Arial"/>
        </w:rPr>
        <w:t>It is my understanding that like-gender staff will provide the necessary assistance with intimate personal hygiene as required EXCEPT when a like-gen</w:t>
      </w:r>
      <w:r w:rsidR="00B93315" w:rsidRPr="009117AB">
        <w:rPr>
          <w:rFonts w:ascii="Arial" w:hAnsi="Arial"/>
        </w:rPr>
        <w:t>der staff is unavailable and/or</w:t>
      </w:r>
      <w:r w:rsidRPr="009117AB">
        <w:rPr>
          <w:rFonts w:ascii="Arial" w:hAnsi="Arial"/>
        </w:rPr>
        <w:t xml:space="preserve"> if an accident occurs which required immediate attention.</w:t>
      </w:r>
    </w:p>
    <w:p w14:paraId="56972764" w14:textId="77777777" w:rsidR="00B93315" w:rsidRPr="00377D74" w:rsidRDefault="00B93315" w:rsidP="0098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7FCEFA1F" w14:textId="77777777" w:rsidR="0098733B" w:rsidRPr="006B4D2B" w:rsidRDefault="0098733B" w:rsidP="0098733B">
      <w:pPr>
        <w:jc w:val="both"/>
        <w:rPr>
          <w:rFonts w:ascii="Arial" w:hAnsi="Arial"/>
          <w:sz w:val="56"/>
          <w:szCs w:val="56"/>
        </w:rPr>
      </w:pPr>
    </w:p>
    <w:p w14:paraId="425E6C73" w14:textId="440EB3D8" w:rsidR="0098733B" w:rsidRDefault="0098733B" w:rsidP="0098733B">
      <w:pPr>
        <w:jc w:val="both"/>
        <w:rPr>
          <w:rFonts w:ascii="Arial" w:hAnsi="Arial"/>
        </w:rPr>
      </w:pPr>
      <w:r w:rsidRPr="00377D74">
        <w:rPr>
          <w:rFonts w:ascii="Arial" w:hAnsi="Arial"/>
        </w:rPr>
        <w:t xml:space="preserve">I understand that consent may be </w:t>
      </w:r>
      <w:r w:rsidR="003F6A8A" w:rsidRPr="00377D74">
        <w:rPr>
          <w:rFonts w:ascii="Arial" w:hAnsi="Arial"/>
        </w:rPr>
        <w:t>withdrawn,</w:t>
      </w:r>
      <w:r w:rsidRPr="00377D74">
        <w:rPr>
          <w:rFonts w:ascii="Arial" w:hAnsi="Arial"/>
        </w:rPr>
        <w:t xml:space="preserve"> and participation discontinued at any time without penalty. I understand that a new consent must be obtained at least annually; whenever programs are added; when circumstances significantly affect the risks, benefits, or expected outcomes; when a minor turns 18 years of age; when there is a change in the legally responsible party, or guardian.</w:t>
      </w:r>
    </w:p>
    <w:p w14:paraId="3B7354EA" w14:textId="77777777" w:rsidR="0098733B" w:rsidRPr="006B4D2B" w:rsidRDefault="0098733B" w:rsidP="0098733B">
      <w:pPr>
        <w:ind w:left="720"/>
        <w:rPr>
          <w:rFonts w:ascii="Arial" w:hAnsi="Arial"/>
          <w:sz w:val="48"/>
          <w:szCs w:val="48"/>
        </w:rPr>
      </w:pPr>
    </w:p>
    <w:p w14:paraId="528D6661" w14:textId="77777777" w:rsidR="0098733B" w:rsidRPr="00377D74" w:rsidRDefault="0098733B" w:rsidP="006B4D2B">
      <w:pPr>
        <w:tabs>
          <w:tab w:val="left" w:pos="4860"/>
        </w:tabs>
        <w:rPr>
          <w:rFonts w:ascii="Arial" w:hAnsi="Arial"/>
        </w:rPr>
      </w:pPr>
      <w:r w:rsidRPr="00377D74">
        <w:rPr>
          <w:rFonts w:ascii="Arial" w:hAnsi="Arial"/>
        </w:rPr>
        <w:t>_________________________________</w:t>
      </w:r>
      <w:r w:rsidR="006B4D2B">
        <w:rPr>
          <w:rFonts w:ascii="Arial" w:hAnsi="Arial"/>
        </w:rPr>
        <w:t>_</w:t>
      </w:r>
      <w:r w:rsidRPr="00377D74">
        <w:rPr>
          <w:rFonts w:ascii="Arial" w:hAnsi="Arial"/>
        </w:rPr>
        <w:t>___</w:t>
      </w:r>
      <w:r>
        <w:rPr>
          <w:rFonts w:ascii="Arial" w:hAnsi="Arial"/>
        </w:rPr>
        <w:t>__</w:t>
      </w:r>
      <w:r w:rsidRPr="00377D74">
        <w:rPr>
          <w:rFonts w:ascii="Arial" w:hAnsi="Arial"/>
        </w:rPr>
        <w:tab/>
        <w:t>_________________________________</w:t>
      </w:r>
      <w:r>
        <w:rPr>
          <w:rFonts w:ascii="Arial" w:hAnsi="Arial"/>
        </w:rPr>
        <w:t>___________</w:t>
      </w:r>
      <w:r w:rsidR="006B4D2B">
        <w:rPr>
          <w:rFonts w:ascii="Arial" w:hAnsi="Arial"/>
        </w:rPr>
        <w:t>_</w:t>
      </w:r>
      <w:r>
        <w:rPr>
          <w:rFonts w:ascii="Arial" w:hAnsi="Arial"/>
        </w:rPr>
        <w:t>_____</w:t>
      </w:r>
    </w:p>
    <w:p w14:paraId="159D7B1F" w14:textId="77777777" w:rsidR="0098733B" w:rsidRPr="00377D74" w:rsidRDefault="0098733B" w:rsidP="006B4D2B">
      <w:pPr>
        <w:tabs>
          <w:tab w:val="left" w:pos="3780"/>
          <w:tab w:val="left" w:pos="4860"/>
          <w:tab w:val="left" w:pos="9900"/>
        </w:tabs>
        <w:rPr>
          <w:rFonts w:ascii="Arial" w:hAnsi="Arial"/>
        </w:rPr>
      </w:pPr>
      <w:r w:rsidRPr="00377D74">
        <w:rPr>
          <w:rFonts w:ascii="Arial" w:hAnsi="Arial"/>
        </w:rPr>
        <w:t>Individual’s Signa</w:t>
      </w:r>
      <w:r>
        <w:rPr>
          <w:rFonts w:ascii="Arial" w:hAnsi="Arial"/>
        </w:rPr>
        <w:t>ture</w:t>
      </w:r>
      <w:r>
        <w:rPr>
          <w:rFonts w:ascii="Arial" w:hAnsi="Arial"/>
        </w:rPr>
        <w:tab/>
      </w:r>
      <w:r w:rsidRPr="00377D74">
        <w:rPr>
          <w:rFonts w:ascii="Arial" w:hAnsi="Arial"/>
        </w:rPr>
        <w:t>Date</w:t>
      </w:r>
      <w:r w:rsidR="006B4D2B">
        <w:rPr>
          <w:rFonts w:ascii="Arial" w:hAnsi="Arial"/>
        </w:rPr>
        <w:tab/>
      </w:r>
      <w:r w:rsidRPr="00377D74">
        <w:rPr>
          <w:rFonts w:ascii="Arial" w:hAnsi="Arial"/>
        </w:rPr>
        <w:t>Parent/Guardian Signature (if applicable)</w:t>
      </w:r>
      <w:r w:rsidR="006B4D2B">
        <w:rPr>
          <w:rFonts w:ascii="Arial" w:hAnsi="Arial"/>
        </w:rPr>
        <w:tab/>
      </w:r>
      <w:r w:rsidRPr="00377D74">
        <w:rPr>
          <w:rFonts w:ascii="Arial" w:hAnsi="Arial"/>
        </w:rPr>
        <w:t>Date</w:t>
      </w:r>
    </w:p>
    <w:sectPr w:rsidR="0098733B" w:rsidRPr="00377D74" w:rsidSect="00253487">
      <w:headerReference w:type="default" r:id="rId11"/>
      <w:footerReference w:type="default" r:id="rId12"/>
      <w:pgSz w:w="12240" w:h="15840"/>
      <w:pgMar w:top="720" w:right="907" w:bottom="720" w:left="907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23F6" w14:textId="77777777" w:rsidR="00F83736" w:rsidRDefault="00F83736" w:rsidP="00EE7037">
      <w:r>
        <w:separator/>
      </w:r>
    </w:p>
  </w:endnote>
  <w:endnote w:type="continuationSeparator" w:id="0">
    <w:p w14:paraId="08C8D2E8" w14:textId="77777777" w:rsidR="00F83736" w:rsidRDefault="00F83736" w:rsidP="00EE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B7326" w14:textId="18E810E1" w:rsidR="00EE7037" w:rsidRDefault="3ED8FC29">
    <w:pPr>
      <w:pStyle w:val="Footer"/>
    </w:pPr>
    <w:r>
      <w:t>Policy Committee 0</w:t>
    </w:r>
    <w:r w:rsidR="003D4A21">
      <w:t>5/15/2025</w:t>
    </w:r>
    <w:r w:rsidR="00EE7037">
      <w:tab/>
    </w:r>
    <w:r w:rsidR="00EE7037">
      <w:tab/>
    </w:r>
    <w:r>
      <w:t>Form # 0058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C9F48" w14:textId="77777777" w:rsidR="00F83736" w:rsidRDefault="00F83736" w:rsidP="00EE7037">
      <w:r>
        <w:separator/>
      </w:r>
    </w:p>
  </w:footnote>
  <w:footnote w:type="continuationSeparator" w:id="0">
    <w:p w14:paraId="2E04CDC6" w14:textId="77777777" w:rsidR="00F83736" w:rsidRDefault="00F83736" w:rsidP="00EE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3ED8FC29" w14:paraId="00EE0209" w14:textId="77777777" w:rsidTr="3ED8FC29">
      <w:trPr>
        <w:trHeight w:val="300"/>
      </w:trPr>
      <w:tc>
        <w:tcPr>
          <w:tcW w:w="3475" w:type="dxa"/>
        </w:tcPr>
        <w:p w14:paraId="79300850" w14:textId="53937A54" w:rsidR="3ED8FC29" w:rsidRDefault="3ED8FC29" w:rsidP="3ED8FC29">
          <w:pPr>
            <w:pStyle w:val="Header"/>
            <w:ind w:left="-115"/>
          </w:pPr>
        </w:p>
      </w:tc>
      <w:tc>
        <w:tcPr>
          <w:tcW w:w="3475" w:type="dxa"/>
        </w:tcPr>
        <w:p w14:paraId="204DBFA1" w14:textId="1E4B5D3C" w:rsidR="3ED8FC29" w:rsidRDefault="3ED8FC29" w:rsidP="3ED8FC29">
          <w:pPr>
            <w:pStyle w:val="Header"/>
            <w:jc w:val="center"/>
          </w:pPr>
        </w:p>
      </w:tc>
      <w:tc>
        <w:tcPr>
          <w:tcW w:w="3475" w:type="dxa"/>
        </w:tcPr>
        <w:p w14:paraId="054A6626" w14:textId="0BD8AA0F" w:rsidR="3ED8FC29" w:rsidRDefault="3ED8FC29" w:rsidP="3ED8FC29">
          <w:pPr>
            <w:pStyle w:val="Header"/>
            <w:ind w:right="-115"/>
            <w:jc w:val="right"/>
          </w:pPr>
        </w:p>
      </w:tc>
    </w:tr>
  </w:tbl>
  <w:p w14:paraId="5EAA260D" w14:textId="14517032" w:rsidR="3ED8FC29" w:rsidRDefault="3ED8FC29" w:rsidP="3ED8F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E4571"/>
    <w:multiLevelType w:val="singleLevel"/>
    <w:tmpl w:val="82242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5572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3B"/>
    <w:rsid w:val="00025582"/>
    <w:rsid w:val="00082DBD"/>
    <w:rsid w:val="000969D3"/>
    <w:rsid w:val="000A35FA"/>
    <w:rsid w:val="000B13B5"/>
    <w:rsid w:val="000B1DBD"/>
    <w:rsid w:val="00153B0D"/>
    <w:rsid w:val="00182205"/>
    <w:rsid w:val="001C5C8C"/>
    <w:rsid w:val="002242B8"/>
    <w:rsid w:val="002247F1"/>
    <w:rsid w:val="00234A9D"/>
    <w:rsid w:val="002421DD"/>
    <w:rsid w:val="00253487"/>
    <w:rsid w:val="002A3181"/>
    <w:rsid w:val="002A740C"/>
    <w:rsid w:val="00321803"/>
    <w:rsid w:val="00371EB6"/>
    <w:rsid w:val="003D4A21"/>
    <w:rsid w:val="003F6A8A"/>
    <w:rsid w:val="004220B2"/>
    <w:rsid w:val="00431451"/>
    <w:rsid w:val="004A4BD6"/>
    <w:rsid w:val="004B2C7F"/>
    <w:rsid w:val="004C5E81"/>
    <w:rsid w:val="004E513A"/>
    <w:rsid w:val="0050153B"/>
    <w:rsid w:val="00534A23"/>
    <w:rsid w:val="00542872"/>
    <w:rsid w:val="00560757"/>
    <w:rsid w:val="005C1BCE"/>
    <w:rsid w:val="005C7633"/>
    <w:rsid w:val="00617020"/>
    <w:rsid w:val="00686350"/>
    <w:rsid w:val="006B4D2B"/>
    <w:rsid w:val="00790A0A"/>
    <w:rsid w:val="007C3706"/>
    <w:rsid w:val="0080169A"/>
    <w:rsid w:val="00853D32"/>
    <w:rsid w:val="00862CF4"/>
    <w:rsid w:val="00890C85"/>
    <w:rsid w:val="008E02E3"/>
    <w:rsid w:val="008F1602"/>
    <w:rsid w:val="009117AB"/>
    <w:rsid w:val="009447A2"/>
    <w:rsid w:val="0098733B"/>
    <w:rsid w:val="00A872F4"/>
    <w:rsid w:val="00A91F4B"/>
    <w:rsid w:val="00B00EC1"/>
    <w:rsid w:val="00B62317"/>
    <w:rsid w:val="00B93315"/>
    <w:rsid w:val="00B9766C"/>
    <w:rsid w:val="00BD7F20"/>
    <w:rsid w:val="00CD64C8"/>
    <w:rsid w:val="00CD6C2C"/>
    <w:rsid w:val="00D03562"/>
    <w:rsid w:val="00D04F5C"/>
    <w:rsid w:val="00D31615"/>
    <w:rsid w:val="00D317C5"/>
    <w:rsid w:val="00DD2AD6"/>
    <w:rsid w:val="00E2794F"/>
    <w:rsid w:val="00E7587B"/>
    <w:rsid w:val="00EE7037"/>
    <w:rsid w:val="00F32443"/>
    <w:rsid w:val="00F52CBC"/>
    <w:rsid w:val="00F83736"/>
    <w:rsid w:val="00F84BBE"/>
    <w:rsid w:val="00FD7429"/>
    <w:rsid w:val="3ED8F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D0B4B"/>
  <w15:docId w15:val="{D78C5C20-A41B-4342-A171-DF18AD9E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33B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733B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link w:val="Title"/>
    <w:rsid w:val="0098733B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98733B"/>
    <w:rPr>
      <w:rFonts w:ascii="Arial" w:hAnsi="Arial"/>
      <w:sz w:val="24"/>
    </w:rPr>
  </w:style>
  <w:style w:type="character" w:customStyle="1" w:styleId="BodyTextChar">
    <w:name w:val="Body Text Char"/>
    <w:link w:val="BodyText"/>
    <w:rsid w:val="0098733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3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03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E7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037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2B5E74138614E9445901BCAA257C8" ma:contentTypeVersion="12" ma:contentTypeDescription="Create a new document." ma:contentTypeScope="" ma:versionID="c977131393d2c233465f82463a9fe244">
  <xsd:schema xmlns:xsd="http://www.w3.org/2001/XMLSchema" xmlns:xs="http://www.w3.org/2001/XMLSchema" xmlns:p="http://schemas.microsoft.com/office/2006/metadata/properties" xmlns:ns2="5b9085be-1378-4995-95d3-69710f698c0f" xmlns:ns3="5a2346d3-b577-458e-91e3-084336a34a90" targetNamespace="http://schemas.microsoft.com/office/2006/metadata/properties" ma:root="true" ma:fieldsID="3dd96d8c87e861dc29964a30327fa77e" ns2:_="" ns3:_="">
    <xsd:import namespace="5b9085be-1378-4995-95d3-69710f698c0f"/>
    <xsd:import namespace="5a2346d3-b577-458e-91e3-084336a34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085be-1378-4995-95d3-69710f698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d43b93-1af5-4edb-ad44-bd6133c00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346d3-b577-458e-91e3-084336a34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12e734-d43d-4b99-80a9-4281c4446208}" ma:internalName="TaxCatchAll" ma:showField="CatchAllData" ma:web="5a2346d3-b577-458e-91e3-084336a34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346d3-b577-458e-91e3-084336a34a90" xsi:nil="true"/>
    <lcf76f155ced4ddcb4097134ff3c332f xmlns="5b9085be-1378-4995-95d3-69710f698c0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4932-013D-4CB0-896C-0B4B2544E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085be-1378-4995-95d3-69710f698c0f"/>
    <ds:schemaRef ds:uri="5a2346d3-b577-458e-91e3-084336a34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51D76-6F46-42A2-8AD7-769750C42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E3F7F-7787-4D70-B834-8EC2990DAB4E}">
  <ds:schemaRefs>
    <ds:schemaRef ds:uri="http://schemas.microsoft.com/office/2006/metadata/properties"/>
    <ds:schemaRef ds:uri="http://schemas.microsoft.com/office/infopath/2007/PartnerControls"/>
    <ds:schemaRef ds:uri="5a2346d3-b577-458e-91e3-084336a34a90"/>
    <ds:schemaRef ds:uri="5b9085be-1378-4995-95d3-69710f698c0f"/>
  </ds:schemaRefs>
</ds:datastoreItem>
</file>

<file path=customXml/itemProps4.xml><?xml version="1.0" encoding="utf-8"?>
<ds:datastoreItem xmlns:ds="http://schemas.openxmlformats.org/officeDocument/2006/customXml" ds:itemID="{25BFF29A-1EB1-48EE-9137-8FBED4DF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Company>Sanilac County Community Mental Health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Simon</dc:creator>
  <cp:lastModifiedBy>Marilyn Ryan</cp:lastModifiedBy>
  <cp:revision>2</cp:revision>
  <cp:lastPrinted>2024-05-24T14:51:00Z</cp:lastPrinted>
  <dcterms:created xsi:type="dcterms:W3CDTF">2025-05-22T13:04:00Z</dcterms:created>
  <dcterms:modified xsi:type="dcterms:W3CDTF">2025-05-22T13:04:00Z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0x0101005F92B5E74138614E9445901BCAA257C8</vt:lpwstr>
  </property>
</Properties>
</file>